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8BA" w:rsidRDefault="003B18BA" w:rsidP="00D224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3B18BA">
        <w:rPr>
          <w:rFonts w:ascii="Times New Roman" w:hAnsi="Times New Roman" w:cs="Times New Roman"/>
          <w:sz w:val="24"/>
          <w:szCs w:val="24"/>
        </w:rPr>
        <w:t>Сатып алуды</w:t>
      </w:r>
      <w:r>
        <w:rPr>
          <w:rFonts w:ascii="Times New Roman" w:hAnsi="Times New Roman" w:cs="Times New Roman"/>
          <w:sz w:val="24"/>
          <w:szCs w:val="24"/>
        </w:rPr>
        <w:t xml:space="preserve"> ұйымдастырушы: Қожа Ахмет Ясауи атындағы Халықаралық қазақ-түрік университеті (бұдан әрі - Университет). </w:t>
      </w:r>
    </w:p>
    <w:p w:rsidR="003B18BA" w:rsidRDefault="003B18BA" w:rsidP="003B18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Мекен –жайы: Түркістан қаласы, Б.Саттарханов даңғылы №29В мекен-жайда орналасқан. </w:t>
      </w:r>
    </w:p>
    <w:p w:rsidR="003B18BA" w:rsidRDefault="003B18BA" w:rsidP="003B18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Байланыс телефоны: +7(7253) 36-36-36, +7(7253) 36-36-62</w:t>
      </w:r>
    </w:p>
    <w:p w:rsidR="00B05CCB" w:rsidRDefault="003B18BA" w:rsidP="003B18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Сатып алу әдісі: Университеттің «Сатып алу және сату» регламентінің</w:t>
      </w:r>
      <w:r w:rsidR="00B05CCB">
        <w:rPr>
          <w:rFonts w:ascii="Times New Roman" w:hAnsi="Times New Roman" w:cs="Times New Roman"/>
          <w:sz w:val="24"/>
          <w:szCs w:val="24"/>
        </w:rPr>
        <w:t xml:space="preserve"> (бұдан әрі -Регламент)</w:t>
      </w:r>
      <w:r>
        <w:rPr>
          <w:rFonts w:ascii="Times New Roman" w:hAnsi="Times New Roman" w:cs="Times New Roman"/>
          <w:sz w:val="24"/>
          <w:szCs w:val="24"/>
        </w:rPr>
        <w:t xml:space="preserve"> 20-бабы негізінде</w:t>
      </w:r>
      <w:r w:rsidR="00B05CCB">
        <w:rPr>
          <w:rFonts w:ascii="Times New Roman" w:hAnsi="Times New Roman" w:cs="Times New Roman"/>
          <w:sz w:val="24"/>
          <w:szCs w:val="24"/>
        </w:rPr>
        <w:t xml:space="preserve"> ашық конкурс тәсілімен Университет</w:t>
      </w:r>
      <w:r w:rsidR="00E11E43">
        <w:rPr>
          <w:rFonts w:ascii="Times New Roman" w:hAnsi="Times New Roman" w:cs="Times New Roman"/>
          <w:sz w:val="24"/>
          <w:szCs w:val="24"/>
        </w:rPr>
        <w:t xml:space="preserve">тің </w:t>
      </w:r>
      <w:r w:rsidR="004943E0">
        <w:rPr>
          <w:rFonts w:ascii="Times New Roman" w:hAnsi="Times New Roman" w:cs="Times New Roman"/>
          <w:sz w:val="24"/>
          <w:szCs w:val="24"/>
        </w:rPr>
        <w:t xml:space="preserve">жатақхаларына төсек орын жабдықтарын </w:t>
      </w:r>
      <w:r w:rsidR="00012487">
        <w:rPr>
          <w:rFonts w:ascii="Times New Roman" w:hAnsi="Times New Roman" w:cs="Times New Roman"/>
          <w:sz w:val="24"/>
          <w:szCs w:val="24"/>
        </w:rPr>
        <w:t xml:space="preserve">техникалық ерекшелікке </w:t>
      </w:r>
      <w:r w:rsidR="00520AA5">
        <w:rPr>
          <w:rFonts w:ascii="Times New Roman" w:hAnsi="Times New Roman" w:cs="Times New Roman"/>
          <w:sz w:val="24"/>
          <w:szCs w:val="24"/>
        </w:rPr>
        <w:t xml:space="preserve">сәйкес сатып алу. </w:t>
      </w:r>
    </w:p>
    <w:p w:rsidR="00520AA5" w:rsidRDefault="00520AA5" w:rsidP="003B18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Лот №1. </w:t>
      </w:r>
      <w:r w:rsidR="00012487">
        <w:rPr>
          <w:rFonts w:ascii="Times New Roman" w:hAnsi="Times New Roman" w:cs="Times New Roman"/>
          <w:sz w:val="24"/>
          <w:szCs w:val="24"/>
        </w:rPr>
        <w:t>Екі қабатты кереует және киімге арналған шкаф;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33B7" w:rsidRDefault="00AD33B7" w:rsidP="003B18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Лот №2. </w:t>
      </w:r>
      <w:r w:rsidR="00012487">
        <w:rPr>
          <w:rFonts w:ascii="Times New Roman" w:hAnsi="Times New Roman" w:cs="Times New Roman"/>
          <w:sz w:val="24"/>
          <w:szCs w:val="24"/>
        </w:rPr>
        <w:t>Жиһаз бұйымдары (кітап сөресі, үстел, орындық, аяқ киім сөресі);</w:t>
      </w:r>
    </w:p>
    <w:p w:rsidR="00825BEF" w:rsidRDefault="00825BEF" w:rsidP="003B18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Лот №3. </w:t>
      </w:r>
      <w:r w:rsidR="00012487">
        <w:rPr>
          <w:rFonts w:ascii="Times New Roman" w:hAnsi="Times New Roman" w:cs="Times New Roman"/>
          <w:sz w:val="24"/>
          <w:szCs w:val="24"/>
        </w:rPr>
        <w:t>Тоқыма бұйымдары (Төсек, жапқыш жиынтығы, жастық, көрпе, перде (күнқағар))</w:t>
      </w:r>
      <w:r w:rsidR="00B67B2B">
        <w:rPr>
          <w:rFonts w:ascii="Times New Roman" w:hAnsi="Times New Roman" w:cs="Times New Roman"/>
          <w:sz w:val="24"/>
          <w:szCs w:val="24"/>
        </w:rPr>
        <w:t>.</w:t>
      </w:r>
    </w:p>
    <w:p w:rsidR="002A6C54" w:rsidRDefault="00B05CCB" w:rsidP="00FF6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Сатып алуға қатысу шарттары:</w:t>
      </w:r>
      <w:r w:rsidR="002A6C54">
        <w:rPr>
          <w:rFonts w:ascii="Times New Roman" w:hAnsi="Times New Roman" w:cs="Times New Roman"/>
          <w:sz w:val="24"/>
          <w:szCs w:val="24"/>
        </w:rPr>
        <w:t xml:space="preserve"> Жұмыстарды орындау мерзімі </w:t>
      </w:r>
      <w:r w:rsidR="004943E0">
        <w:rPr>
          <w:rFonts w:ascii="Times New Roman" w:hAnsi="Times New Roman" w:cs="Times New Roman"/>
          <w:sz w:val="24"/>
          <w:szCs w:val="24"/>
        </w:rPr>
        <w:t>30</w:t>
      </w:r>
      <w:r w:rsidR="002A6C54">
        <w:rPr>
          <w:rFonts w:ascii="Times New Roman" w:hAnsi="Times New Roman" w:cs="Times New Roman"/>
          <w:sz w:val="24"/>
          <w:szCs w:val="24"/>
        </w:rPr>
        <w:t xml:space="preserve"> күнтізбелік күн.</w:t>
      </w:r>
      <w:r>
        <w:rPr>
          <w:rFonts w:ascii="Times New Roman" w:hAnsi="Times New Roman" w:cs="Times New Roman"/>
          <w:sz w:val="24"/>
          <w:szCs w:val="24"/>
        </w:rPr>
        <w:t xml:space="preserve"> Сатып алуға қатысушылар Университет Регламенттінің 10-бабына сай баға ұсыныстарымен бірге төмендегі құжаттарды ұсыну қажет.</w:t>
      </w:r>
      <w:r w:rsidR="00D169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592D" w:rsidRDefault="008B3185" w:rsidP="00FF6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FF62CB" w:rsidRPr="00FF62CB">
        <w:rPr>
          <w:rFonts w:ascii="Times New Roman" w:hAnsi="Times New Roman" w:cs="Times New Roman"/>
          <w:sz w:val="24"/>
          <w:szCs w:val="24"/>
        </w:rPr>
        <w:t xml:space="preserve"> әлеуетті өнім берушінің қаржылық жағдайы туралы банктен алған анықтамасы (құжаттары); </w:t>
      </w:r>
    </w:p>
    <w:p w:rsidR="0063592D" w:rsidRDefault="008B3185" w:rsidP="00FF6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FF62CB" w:rsidRPr="00FF62CB">
        <w:rPr>
          <w:rFonts w:ascii="Times New Roman" w:hAnsi="Times New Roman" w:cs="Times New Roman"/>
          <w:sz w:val="24"/>
          <w:szCs w:val="24"/>
        </w:rPr>
        <w:t xml:space="preserve"> әлеуетті өнім берушінің бухгалтерлік балансы немесе оның талап етілген бөлімдері, егер жоқ болса, оған теңестірілген өзге де құжаттары; </w:t>
      </w:r>
    </w:p>
    <w:p w:rsidR="002B04AC" w:rsidRDefault="008B3185" w:rsidP="00FF6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FF62CB" w:rsidRPr="00FF62CB">
        <w:rPr>
          <w:rFonts w:ascii="Times New Roman" w:hAnsi="Times New Roman" w:cs="Times New Roman"/>
          <w:sz w:val="24"/>
          <w:szCs w:val="24"/>
        </w:rPr>
        <w:t xml:space="preserve"> әлеуетті өнім берушінің орындаған жұмыс көлемін растайтын жалпы табысы туралы анықтамасы немесе сатып алу нысаны болып табылатын </w:t>
      </w:r>
      <w:r w:rsidR="00B20557">
        <w:rPr>
          <w:rFonts w:ascii="Times New Roman" w:hAnsi="Times New Roman" w:cs="Times New Roman"/>
          <w:sz w:val="24"/>
          <w:szCs w:val="24"/>
        </w:rPr>
        <w:t>тауарларды жеткізу</w:t>
      </w:r>
      <w:r w:rsidR="00FF62CB" w:rsidRPr="00FF62CB">
        <w:rPr>
          <w:rFonts w:ascii="Times New Roman" w:hAnsi="Times New Roman" w:cs="Times New Roman"/>
          <w:sz w:val="24"/>
          <w:szCs w:val="24"/>
        </w:rPr>
        <w:t xml:space="preserve"> саласындағы тәжірибесін растайтын құжаттары; </w:t>
      </w:r>
    </w:p>
    <w:p w:rsidR="0063592D" w:rsidRDefault="002B04AC" w:rsidP="00FF6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</w:t>
      </w:r>
      <w:r w:rsidR="00FF62CB" w:rsidRPr="00FF62CB">
        <w:rPr>
          <w:rFonts w:ascii="Times New Roman" w:hAnsi="Times New Roman" w:cs="Times New Roman"/>
          <w:sz w:val="24"/>
          <w:szCs w:val="24"/>
        </w:rPr>
        <w:t>әсіби және техникалық біліктіліктерін анықтау үшін келесі құжаттарды тапсыру талап етіледі</w:t>
      </w:r>
      <w:r w:rsidR="00D16917">
        <w:rPr>
          <w:rFonts w:ascii="Times New Roman" w:hAnsi="Times New Roman" w:cs="Times New Roman"/>
          <w:sz w:val="24"/>
          <w:szCs w:val="24"/>
        </w:rPr>
        <w:t xml:space="preserve">: </w:t>
      </w:r>
      <w:r w:rsidR="00FF62CB" w:rsidRPr="00FF62CB">
        <w:rPr>
          <w:rFonts w:ascii="Times New Roman" w:hAnsi="Times New Roman" w:cs="Times New Roman"/>
          <w:sz w:val="24"/>
          <w:szCs w:val="24"/>
        </w:rPr>
        <w:t>әлеуетті өнім берушінің заң талаптарына сәйкес тиісті құзыретті органдарға тіркеле отырып, жұмыс істеуге</w:t>
      </w:r>
      <w:r w:rsidR="00E11E43">
        <w:rPr>
          <w:rFonts w:ascii="Times New Roman" w:hAnsi="Times New Roman" w:cs="Times New Roman"/>
          <w:sz w:val="24"/>
          <w:szCs w:val="24"/>
        </w:rPr>
        <w:t xml:space="preserve"> рұқсат құжаты болуы</w:t>
      </w:r>
      <w:r w:rsidR="00FF62CB" w:rsidRPr="00FF62CB">
        <w:rPr>
          <w:rFonts w:ascii="Times New Roman" w:hAnsi="Times New Roman" w:cs="Times New Roman"/>
          <w:sz w:val="24"/>
          <w:szCs w:val="24"/>
        </w:rPr>
        <w:t xml:space="preserve"> және баға ұсынысын жасауға құзыреттілігін растайтын құжаттары;</w:t>
      </w:r>
      <w:r w:rsidR="00E14772">
        <w:rPr>
          <w:rFonts w:ascii="Times New Roman" w:hAnsi="Times New Roman" w:cs="Times New Roman"/>
          <w:sz w:val="24"/>
          <w:szCs w:val="24"/>
        </w:rPr>
        <w:t xml:space="preserve"> Баға ұсыныстарын беру кезеңінде ҚҚС төлеуші болып табылған жағдайда ҚҚС төлеуші екендігін растайтын құжаттарын қоса ұсына отырып, баға ұсыныстарының шегінде ҚҚС қоса есептеп ұсыну қажет. </w:t>
      </w:r>
    </w:p>
    <w:p w:rsidR="0063592D" w:rsidRDefault="00FF62CB" w:rsidP="00FF6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2CB">
        <w:rPr>
          <w:rFonts w:ascii="Times New Roman" w:hAnsi="Times New Roman" w:cs="Times New Roman"/>
          <w:sz w:val="24"/>
          <w:szCs w:val="24"/>
        </w:rPr>
        <w:t xml:space="preserve"> </w:t>
      </w:r>
      <w:r w:rsidR="002B04AC">
        <w:rPr>
          <w:rFonts w:ascii="Times New Roman" w:hAnsi="Times New Roman" w:cs="Times New Roman"/>
          <w:sz w:val="24"/>
          <w:szCs w:val="24"/>
        </w:rPr>
        <w:t>5</w:t>
      </w:r>
      <w:r w:rsidR="008B3185">
        <w:rPr>
          <w:rFonts w:ascii="Times New Roman" w:hAnsi="Times New Roman" w:cs="Times New Roman"/>
          <w:sz w:val="24"/>
          <w:szCs w:val="24"/>
        </w:rPr>
        <w:t>.</w:t>
      </w:r>
      <w:r w:rsidRPr="00FF62CB">
        <w:rPr>
          <w:rFonts w:ascii="Times New Roman" w:hAnsi="Times New Roman" w:cs="Times New Roman"/>
          <w:sz w:val="24"/>
          <w:szCs w:val="24"/>
        </w:rPr>
        <w:t xml:space="preserve"> әлеуетті өнім берушінің мемлекеттік немесе жеке секторда шарт негізінде осы немесе осыған ұқсас жұмыстарды атқарғанын растайтын құжаттары, атап айтқанда</w:t>
      </w:r>
      <w:r w:rsidR="00D16917">
        <w:rPr>
          <w:rFonts w:ascii="Times New Roman" w:hAnsi="Times New Roman" w:cs="Times New Roman"/>
          <w:sz w:val="24"/>
          <w:szCs w:val="24"/>
        </w:rPr>
        <w:t xml:space="preserve"> </w:t>
      </w:r>
      <w:r w:rsidRPr="00FF62CB">
        <w:rPr>
          <w:rFonts w:ascii="Times New Roman" w:hAnsi="Times New Roman" w:cs="Times New Roman"/>
          <w:sz w:val="24"/>
          <w:szCs w:val="24"/>
        </w:rPr>
        <w:t xml:space="preserve">соңғы бес жыл ішінде </w:t>
      </w:r>
      <w:r w:rsidR="00B20557">
        <w:rPr>
          <w:rFonts w:ascii="Times New Roman" w:hAnsi="Times New Roman" w:cs="Times New Roman"/>
          <w:sz w:val="24"/>
          <w:szCs w:val="24"/>
        </w:rPr>
        <w:t xml:space="preserve">тауарларды жеткізу </w:t>
      </w:r>
      <w:r w:rsidRPr="00FF62CB">
        <w:rPr>
          <w:rFonts w:ascii="Times New Roman" w:hAnsi="Times New Roman" w:cs="Times New Roman"/>
          <w:sz w:val="24"/>
          <w:szCs w:val="24"/>
        </w:rPr>
        <w:t xml:space="preserve">саласындағы тәжірибесін растайтын құжаттары (жұмыстың орындалу мерзімі мен көлемі әкімшілік өзіндік ерекшелікте көрсетілгені жөн); </w:t>
      </w:r>
    </w:p>
    <w:p w:rsidR="0063592D" w:rsidRDefault="002B04AC" w:rsidP="00FF6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B3185">
        <w:rPr>
          <w:rFonts w:ascii="Times New Roman" w:hAnsi="Times New Roman" w:cs="Times New Roman"/>
          <w:sz w:val="24"/>
          <w:szCs w:val="24"/>
        </w:rPr>
        <w:t>.</w:t>
      </w:r>
      <w:r w:rsidR="00FF62CB" w:rsidRPr="00FF62CB">
        <w:rPr>
          <w:rFonts w:ascii="Times New Roman" w:hAnsi="Times New Roman" w:cs="Times New Roman"/>
          <w:sz w:val="24"/>
          <w:szCs w:val="24"/>
        </w:rPr>
        <w:t xml:space="preserve"> әлеуетті өнім берушінің ұйымдық құрылымы толық көрсетілген және өткізілетін сатып алудың нысаны болып табылатын жұмысты орындау үшін тиісті біліктілікке ие қызметкерлерінің </w:t>
      </w:r>
      <w:r w:rsidR="00E14772">
        <w:rPr>
          <w:rFonts w:ascii="Times New Roman" w:hAnsi="Times New Roman" w:cs="Times New Roman"/>
          <w:sz w:val="24"/>
          <w:szCs w:val="24"/>
        </w:rPr>
        <w:t xml:space="preserve">және </w:t>
      </w:r>
      <w:r w:rsidR="00FF62CB" w:rsidRPr="00FF62CB">
        <w:rPr>
          <w:rFonts w:ascii="Times New Roman" w:hAnsi="Times New Roman" w:cs="Times New Roman"/>
          <w:sz w:val="24"/>
          <w:szCs w:val="24"/>
        </w:rPr>
        <w:t xml:space="preserve"> өткізілетін сатып алудың нысаны болып табылатын </w:t>
      </w:r>
      <w:r w:rsidR="00B20557">
        <w:rPr>
          <w:rFonts w:ascii="Times New Roman" w:hAnsi="Times New Roman" w:cs="Times New Roman"/>
          <w:sz w:val="24"/>
          <w:szCs w:val="24"/>
        </w:rPr>
        <w:t>тауарларды жеткізу</w:t>
      </w:r>
      <w:r w:rsidR="00FF62CB" w:rsidRPr="00FF62CB">
        <w:rPr>
          <w:rFonts w:ascii="Times New Roman" w:hAnsi="Times New Roman" w:cs="Times New Roman"/>
          <w:sz w:val="24"/>
          <w:szCs w:val="24"/>
        </w:rPr>
        <w:t xml:space="preserve"> саласындағы </w:t>
      </w:r>
      <w:r w:rsidR="00B20557">
        <w:rPr>
          <w:rFonts w:ascii="Times New Roman" w:hAnsi="Times New Roman" w:cs="Times New Roman"/>
          <w:sz w:val="24"/>
          <w:szCs w:val="24"/>
        </w:rPr>
        <w:t>орындаушы</w:t>
      </w:r>
      <w:r w:rsidR="00FF62CB" w:rsidRPr="00FF62CB">
        <w:rPr>
          <w:rFonts w:ascii="Times New Roman" w:hAnsi="Times New Roman" w:cs="Times New Roman"/>
          <w:sz w:val="24"/>
          <w:szCs w:val="24"/>
        </w:rPr>
        <w:t xml:space="preserve"> (басқарушы) қызметкерлерінің құрамы мен техникалық қызметкерлерінің кәсіби білімі мен біліктілігін растайтын құжаттары; </w:t>
      </w:r>
    </w:p>
    <w:p w:rsidR="0063592D" w:rsidRDefault="00E14772" w:rsidP="00FF6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B3185">
        <w:rPr>
          <w:rFonts w:ascii="Times New Roman" w:hAnsi="Times New Roman" w:cs="Times New Roman"/>
          <w:sz w:val="24"/>
          <w:szCs w:val="24"/>
        </w:rPr>
        <w:t>.</w:t>
      </w:r>
      <w:r w:rsidR="00FF62CB" w:rsidRPr="00FF62CB">
        <w:rPr>
          <w:rFonts w:ascii="Times New Roman" w:hAnsi="Times New Roman" w:cs="Times New Roman"/>
          <w:sz w:val="24"/>
          <w:szCs w:val="24"/>
        </w:rPr>
        <w:t xml:space="preserve"> өткізілетін сатып алудың нысаны болып табылатын жұмысты орындау үшін қажетті материалдық-техникалық ресурстарының бар екендігін растайтын құжаттары; </w:t>
      </w:r>
    </w:p>
    <w:p w:rsidR="0063592D" w:rsidRDefault="00E14772" w:rsidP="00FF6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B3185">
        <w:rPr>
          <w:rFonts w:ascii="Times New Roman" w:hAnsi="Times New Roman" w:cs="Times New Roman"/>
          <w:sz w:val="24"/>
          <w:szCs w:val="24"/>
        </w:rPr>
        <w:t>.</w:t>
      </w:r>
      <w:r w:rsidR="00FF62CB" w:rsidRPr="00FF62CB">
        <w:rPr>
          <w:rFonts w:ascii="Times New Roman" w:hAnsi="Times New Roman" w:cs="Times New Roman"/>
          <w:sz w:val="24"/>
          <w:szCs w:val="24"/>
        </w:rPr>
        <w:t xml:space="preserve"> </w:t>
      </w:r>
      <w:r w:rsidR="00450DB3" w:rsidRPr="007A4555">
        <w:rPr>
          <w:rFonts w:ascii="Times New Roman" w:hAnsi="Times New Roman" w:cs="Times New Roman"/>
          <w:sz w:val="24"/>
          <w:szCs w:val="24"/>
        </w:rPr>
        <w:t xml:space="preserve">өткізілетін сатып алудың нысаны болып табылатын жұмыстың конкурстық құжаттамада көрсетілген стандарттарға сәйкестігін растайтын, халықаралық ережелерге сай аккредиттелген сапаны тексеру ұйымдары тарапынан берілген </w:t>
      </w:r>
      <w:r w:rsidR="00012487" w:rsidRPr="00012487">
        <w:rPr>
          <w:rFonts w:ascii="Times New Roman" w:hAnsi="Times New Roman" w:cs="Times New Roman"/>
          <w:sz w:val="24"/>
          <w:szCs w:val="24"/>
        </w:rPr>
        <w:t xml:space="preserve">ISO </w:t>
      </w:r>
      <w:r w:rsidR="00450DB3" w:rsidRPr="007A4555">
        <w:rPr>
          <w:rFonts w:ascii="Times New Roman" w:hAnsi="Times New Roman" w:cs="Times New Roman"/>
          <w:sz w:val="24"/>
          <w:szCs w:val="24"/>
        </w:rPr>
        <w:t>сертификаттары</w:t>
      </w:r>
      <w:r w:rsidR="00012487">
        <w:rPr>
          <w:rFonts w:ascii="Times New Roman" w:hAnsi="Times New Roman" w:cs="Times New Roman"/>
          <w:sz w:val="24"/>
          <w:szCs w:val="24"/>
        </w:rPr>
        <w:t xml:space="preserve"> </w:t>
      </w:r>
      <w:r w:rsidR="00450DB3" w:rsidRPr="007A4555">
        <w:rPr>
          <w:rFonts w:ascii="Times New Roman" w:hAnsi="Times New Roman" w:cs="Times New Roman"/>
          <w:sz w:val="24"/>
          <w:szCs w:val="24"/>
        </w:rPr>
        <w:t xml:space="preserve"> </w:t>
      </w:r>
      <w:r w:rsidR="00450DB3">
        <w:rPr>
          <w:rFonts w:ascii="Times New Roman" w:hAnsi="Times New Roman" w:cs="Times New Roman"/>
          <w:sz w:val="24"/>
          <w:szCs w:val="24"/>
        </w:rPr>
        <w:t>және тауарды өндіруші ұйымның ресми дилері екендігін нақтылайтын құжаттары</w:t>
      </w:r>
      <w:r w:rsidR="00FF62CB" w:rsidRPr="00FF62C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C6296" w:rsidRDefault="00E14772" w:rsidP="00450D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4432E4">
        <w:rPr>
          <w:rFonts w:ascii="Times New Roman" w:hAnsi="Times New Roman" w:cs="Times New Roman"/>
          <w:sz w:val="24"/>
          <w:szCs w:val="24"/>
        </w:rPr>
        <w:t>.</w:t>
      </w:r>
      <w:r w:rsidR="00FF62CB" w:rsidRPr="00FF62CB">
        <w:rPr>
          <w:rFonts w:ascii="Times New Roman" w:hAnsi="Times New Roman" w:cs="Times New Roman"/>
          <w:sz w:val="24"/>
          <w:szCs w:val="24"/>
        </w:rPr>
        <w:t xml:space="preserve"> </w:t>
      </w:r>
      <w:r w:rsidR="00450DB3" w:rsidRPr="007A4555">
        <w:rPr>
          <w:rFonts w:ascii="Times New Roman" w:hAnsi="Times New Roman" w:cs="Times New Roman"/>
          <w:sz w:val="24"/>
          <w:szCs w:val="24"/>
        </w:rPr>
        <w:t>басшылық талап еткен жағдайда тауарлардың сапа сәйкестігін растау үшін олардың үлгілері, каталогтары және/немесе суреттері.</w:t>
      </w:r>
      <w:r w:rsidR="00012487">
        <w:rPr>
          <w:rFonts w:ascii="Times New Roman" w:hAnsi="Times New Roman" w:cs="Times New Roman"/>
          <w:sz w:val="24"/>
          <w:szCs w:val="24"/>
        </w:rPr>
        <w:t xml:space="preserve"> (Жеңімпаз болып табылған жеткізуші жеткізілетін тауарлардың үлгісін тапсырыс берушімен келісуі қажет.)</w:t>
      </w:r>
    </w:p>
    <w:p w:rsidR="00550FE1" w:rsidRPr="00550FE1" w:rsidRDefault="00E14772" w:rsidP="00550F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550FE1" w:rsidRPr="00550FE1">
        <w:rPr>
          <w:rFonts w:ascii="Times New Roman" w:hAnsi="Times New Roman" w:cs="Times New Roman"/>
          <w:sz w:val="24"/>
          <w:szCs w:val="24"/>
        </w:rPr>
        <w:t>. Өтінімді қамтамасыз ету мақсатында әлеуетті өнім беруші ұсынған жалпы сомасының кем дегенде 5</w:t>
      </w:r>
      <w:r w:rsidR="00550FE1" w:rsidRPr="00550FE1">
        <w:rPr>
          <w:rFonts w:ascii="Times New Roman" w:hAnsi="Times New Roman" w:cs="Times New Roman"/>
          <w:sz w:val="24"/>
          <w:szCs w:val="24"/>
          <w:lang w:val="ru-KZ"/>
        </w:rPr>
        <w:t>%</w:t>
      </w:r>
      <w:r w:rsidR="00550FE1" w:rsidRPr="00550FE1">
        <w:rPr>
          <w:rFonts w:ascii="Times New Roman" w:hAnsi="Times New Roman" w:cs="Times New Roman"/>
          <w:sz w:val="24"/>
          <w:szCs w:val="24"/>
        </w:rPr>
        <w:t>-ы мөлшеріндегі қаражатын төмендегі реквизиттерге енгізуі қажет;   Тапсырыс беруші: «Қожа Ахмет Ясауи Халықаралық қазақ-түрік университеті» мекемесі, Түркістан облысы, Түркістан қаласы, Б.Саттарханов даңғылы 29В, БСН 990440008043, HSBKKZKX KZ436010291000010707, «Қазақстан ХалықБанкі» АҚ.</w:t>
      </w:r>
    </w:p>
    <w:p w:rsidR="001D2794" w:rsidRDefault="00E11B99" w:rsidP="00F914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B3185">
        <w:rPr>
          <w:rFonts w:ascii="Times New Roman" w:hAnsi="Times New Roman" w:cs="Times New Roman"/>
          <w:sz w:val="24"/>
          <w:szCs w:val="24"/>
        </w:rPr>
        <w:t xml:space="preserve">      </w:t>
      </w:r>
      <w:r w:rsidR="001D2794" w:rsidRPr="001D2794">
        <w:rPr>
          <w:rFonts w:ascii="Times New Roman" w:hAnsi="Times New Roman" w:cs="Times New Roman"/>
          <w:sz w:val="24"/>
          <w:szCs w:val="24"/>
        </w:rPr>
        <w:t xml:space="preserve">Сатып алынатын </w:t>
      </w:r>
      <w:r w:rsidR="00550FE1">
        <w:rPr>
          <w:rFonts w:ascii="Times New Roman" w:hAnsi="Times New Roman" w:cs="Times New Roman"/>
          <w:sz w:val="24"/>
          <w:szCs w:val="24"/>
        </w:rPr>
        <w:t>жұмыстардың</w:t>
      </w:r>
      <w:r w:rsidR="001D2794" w:rsidRPr="001D2794">
        <w:rPr>
          <w:rFonts w:ascii="Times New Roman" w:hAnsi="Times New Roman" w:cs="Times New Roman"/>
          <w:sz w:val="24"/>
          <w:szCs w:val="24"/>
        </w:rPr>
        <w:t xml:space="preserve"> тізімін (қосымша) </w:t>
      </w:r>
      <w:hyperlink r:id="rId5" w:history="1">
        <w:r w:rsidR="001D2794" w:rsidRPr="001D2794">
          <w:rPr>
            <w:rStyle w:val="a4"/>
            <w:rFonts w:ascii="Times New Roman" w:hAnsi="Times New Roman" w:cs="Times New Roman"/>
            <w:sz w:val="24"/>
            <w:szCs w:val="24"/>
          </w:rPr>
          <w:t>http://ayu.edu.kz</w:t>
        </w:r>
      </w:hyperlink>
      <w:r w:rsidR="001D2794" w:rsidRPr="001D2794">
        <w:rPr>
          <w:rFonts w:ascii="Times New Roman" w:hAnsi="Times New Roman" w:cs="Times New Roman"/>
          <w:sz w:val="24"/>
          <w:szCs w:val="24"/>
        </w:rPr>
        <w:t xml:space="preserve"> сайтының хабарландыру парақшасынан және/немесе Түркістан қаласы, Б.Саттарханов даңғылы 29В мекен-жайда орналасқан Қ.А.Ясауи атындағы қазақ-түрік университеті, Ректорат ғимараты, 203 кабинеттен алуға болады. </w:t>
      </w:r>
    </w:p>
    <w:p w:rsidR="00D87FF1" w:rsidRPr="00D87FF1" w:rsidRDefault="00D87FF1" w:rsidP="00D87F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FF1">
        <w:rPr>
          <w:rFonts w:ascii="Times New Roman" w:hAnsi="Times New Roman" w:cs="Times New Roman"/>
          <w:sz w:val="24"/>
          <w:szCs w:val="24"/>
        </w:rPr>
        <w:t xml:space="preserve">        </w:t>
      </w:r>
      <w:r w:rsidRPr="00562BF9">
        <w:rPr>
          <w:rFonts w:ascii="Times New Roman" w:hAnsi="Times New Roman" w:cs="Times New Roman"/>
          <w:b/>
          <w:sz w:val="24"/>
          <w:szCs w:val="24"/>
        </w:rPr>
        <w:t>Сатып алуға өтінімді өткізу орны және уақыты:</w:t>
      </w:r>
    </w:p>
    <w:p w:rsidR="001D2794" w:rsidRDefault="001D2794" w:rsidP="001D2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 w:rsidRPr="001D2794">
        <w:rPr>
          <w:rFonts w:ascii="Times New Roman" w:hAnsi="Times New Roman" w:cs="Times New Roman"/>
          <w:sz w:val="24"/>
          <w:szCs w:val="24"/>
        </w:rPr>
        <w:t>Сатып</w:t>
      </w:r>
      <w:r>
        <w:rPr>
          <w:rFonts w:ascii="Times New Roman" w:hAnsi="Times New Roman" w:cs="Times New Roman"/>
          <w:sz w:val="24"/>
          <w:szCs w:val="24"/>
        </w:rPr>
        <w:t xml:space="preserve"> алуға қатысуға баға ұсыныстары арнайы конвертке салынып,</w:t>
      </w:r>
      <w:r w:rsidR="00F91409">
        <w:rPr>
          <w:rFonts w:ascii="Times New Roman" w:hAnsi="Times New Roman" w:cs="Times New Roman"/>
          <w:sz w:val="24"/>
          <w:szCs w:val="24"/>
        </w:rPr>
        <w:t xml:space="preserve"> тізімделіп, </w:t>
      </w:r>
      <w:r>
        <w:rPr>
          <w:rFonts w:ascii="Times New Roman" w:hAnsi="Times New Roman" w:cs="Times New Roman"/>
          <w:sz w:val="24"/>
          <w:szCs w:val="24"/>
        </w:rPr>
        <w:t xml:space="preserve"> парақшалар бауланып, нөмірленген түрде мөр басылып, хабарландыру жарияланған уақыттан бастап </w:t>
      </w:r>
      <w:r w:rsidR="00A3742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күнтізбелік күн ішінде </w:t>
      </w:r>
      <w:r w:rsidRPr="001D2794">
        <w:rPr>
          <w:rFonts w:ascii="Times New Roman" w:hAnsi="Times New Roman" w:cs="Times New Roman"/>
          <w:sz w:val="24"/>
          <w:szCs w:val="24"/>
        </w:rPr>
        <w:t>Түркістан қаласы, Б.Саттарханов даңғылы 29В мекен-жайда орналасқан Қ.А.Ясауи атындағы қазақ-түрік университеті, Ректорат ғимараты, 203 кабинет</w:t>
      </w:r>
      <w:r>
        <w:rPr>
          <w:rFonts w:ascii="Times New Roman" w:hAnsi="Times New Roman" w:cs="Times New Roman"/>
          <w:sz w:val="24"/>
          <w:szCs w:val="24"/>
        </w:rPr>
        <w:t>те қабылданады.</w:t>
      </w:r>
    </w:p>
    <w:p w:rsidR="00F141B9" w:rsidRPr="00562BF9" w:rsidRDefault="001D2794" w:rsidP="001D27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2BF9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62BF9" w:rsidRPr="00562BF9">
        <w:rPr>
          <w:rFonts w:ascii="Times New Roman" w:hAnsi="Times New Roman" w:cs="Times New Roman"/>
          <w:b/>
          <w:sz w:val="24"/>
          <w:szCs w:val="24"/>
        </w:rPr>
        <w:t xml:space="preserve">  Комиссия отырысы болатын күні және уақыты: </w:t>
      </w:r>
      <w:r w:rsidR="00187157">
        <w:rPr>
          <w:rFonts w:ascii="Times New Roman" w:hAnsi="Times New Roman" w:cs="Times New Roman"/>
          <w:b/>
          <w:sz w:val="24"/>
          <w:szCs w:val="24"/>
        </w:rPr>
        <w:t>03</w:t>
      </w:r>
      <w:r w:rsidR="00562BF9" w:rsidRPr="00562BF9">
        <w:rPr>
          <w:rFonts w:ascii="Times New Roman" w:hAnsi="Times New Roman" w:cs="Times New Roman"/>
          <w:b/>
          <w:sz w:val="24"/>
          <w:szCs w:val="24"/>
        </w:rPr>
        <w:t>.</w:t>
      </w:r>
      <w:r w:rsidR="00187157">
        <w:rPr>
          <w:rFonts w:ascii="Times New Roman" w:hAnsi="Times New Roman" w:cs="Times New Roman"/>
          <w:b/>
          <w:sz w:val="24"/>
          <w:szCs w:val="24"/>
        </w:rPr>
        <w:t>11</w:t>
      </w:r>
      <w:r w:rsidR="00562BF9" w:rsidRPr="00562BF9">
        <w:rPr>
          <w:rFonts w:ascii="Times New Roman" w:hAnsi="Times New Roman" w:cs="Times New Roman"/>
          <w:b/>
          <w:sz w:val="24"/>
          <w:szCs w:val="24"/>
        </w:rPr>
        <w:t>.2025ж. (</w:t>
      </w:r>
      <w:r w:rsidR="00187157">
        <w:rPr>
          <w:rFonts w:ascii="Times New Roman" w:hAnsi="Times New Roman" w:cs="Times New Roman"/>
          <w:b/>
          <w:sz w:val="24"/>
          <w:szCs w:val="24"/>
        </w:rPr>
        <w:t>12</w:t>
      </w:r>
      <w:bookmarkStart w:id="0" w:name="_GoBack"/>
      <w:bookmarkEnd w:id="0"/>
      <w:r w:rsidR="00562BF9" w:rsidRPr="00562BF9">
        <w:rPr>
          <w:rFonts w:ascii="Times New Roman" w:hAnsi="Times New Roman" w:cs="Times New Roman"/>
          <w:b/>
          <w:sz w:val="24"/>
          <w:szCs w:val="24"/>
        </w:rPr>
        <w:t>:</w:t>
      </w:r>
      <w:r w:rsidR="00517C3E">
        <w:rPr>
          <w:rFonts w:ascii="Times New Roman" w:hAnsi="Times New Roman" w:cs="Times New Roman"/>
          <w:b/>
          <w:sz w:val="24"/>
          <w:szCs w:val="24"/>
        </w:rPr>
        <w:t>0</w:t>
      </w:r>
      <w:r w:rsidR="00562BF9" w:rsidRPr="00562BF9">
        <w:rPr>
          <w:rFonts w:ascii="Times New Roman" w:hAnsi="Times New Roman" w:cs="Times New Roman"/>
          <w:b/>
          <w:sz w:val="24"/>
          <w:szCs w:val="24"/>
        </w:rPr>
        <w:t>0), 201 кабинет.</w:t>
      </w:r>
    </w:p>
    <w:p w:rsidR="00562BF9" w:rsidRDefault="00D87FF1" w:rsidP="001D27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sectPr w:rsidR="00562BF9" w:rsidSect="00012487">
      <w:pgSz w:w="11906" w:h="16838"/>
      <w:pgMar w:top="993" w:right="709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230981"/>
    <w:multiLevelType w:val="hybridMultilevel"/>
    <w:tmpl w:val="AC7218B0"/>
    <w:lvl w:ilvl="0" w:tplc="7F3C873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560" w:hanging="360"/>
      </w:pPr>
    </w:lvl>
    <w:lvl w:ilvl="2" w:tplc="043F001B" w:tentative="1">
      <w:start w:val="1"/>
      <w:numFmt w:val="lowerRoman"/>
      <w:lvlText w:val="%3."/>
      <w:lvlJc w:val="right"/>
      <w:pPr>
        <w:ind w:left="2280" w:hanging="180"/>
      </w:pPr>
    </w:lvl>
    <w:lvl w:ilvl="3" w:tplc="043F000F" w:tentative="1">
      <w:start w:val="1"/>
      <w:numFmt w:val="decimal"/>
      <w:lvlText w:val="%4."/>
      <w:lvlJc w:val="left"/>
      <w:pPr>
        <w:ind w:left="3000" w:hanging="360"/>
      </w:pPr>
    </w:lvl>
    <w:lvl w:ilvl="4" w:tplc="043F0019" w:tentative="1">
      <w:start w:val="1"/>
      <w:numFmt w:val="lowerLetter"/>
      <w:lvlText w:val="%5."/>
      <w:lvlJc w:val="left"/>
      <w:pPr>
        <w:ind w:left="3720" w:hanging="360"/>
      </w:pPr>
    </w:lvl>
    <w:lvl w:ilvl="5" w:tplc="043F001B" w:tentative="1">
      <w:start w:val="1"/>
      <w:numFmt w:val="lowerRoman"/>
      <w:lvlText w:val="%6."/>
      <w:lvlJc w:val="right"/>
      <w:pPr>
        <w:ind w:left="4440" w:hanging="180"/>
      </w:pPr>
    </w:lvl>
    <w:lvl w:ilvl="6" w:tplc="043F000F" w:tentative="1">
      <w:start w:val="1"/>
      <w:numFmt w:val="decimal"/>
      <w:lvlText w:val="%7."/>
      <w:lvlJc w:val="left"/>
      <w:pPr>
        <w:ind w:left="5160" w:hanging="360"/>
      </w:pPr>
    </w:lvl>
    <w:lvl w:ilvl="7" w:tplc="043F0019" w:tentative="1">
      <w:start w:val="1"/>
      <w:numFmt w:val="lowerLetter"/>
      <w:lvlText w:val="%8."/>
      <w:lvlJc w:val="left"/>
      <w:pPr>
        <w:ind w:left="5880" w:hanging="360"/>
      </w:pPr>
    </w:lvl>
    <w:lvl w:ilvl="8" w:tplc="043F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184"/>
    <w:rsid w:val="00012487"/>
    <w:rsid w:val="00056D09"/>
    <w:rsid w:val="000C72A8"/>
    <w:rsid w:val="00187157"/>
    <w:rsid w:val="001C6A95"/>
    <w:rsid w:val="001D2794"/>
    <w:rsid w:val="0021088B"/>
    <w:rsid w:val="002167B0"/>
    <w:rsid w:val="00251D70"/>
    <w:rsid w:val="002A6C54"/>
    <w:rsid w:val="002B04AC"/>
    <w:rsid w:val="002C6296"/>
    <w:rsid w:val="002D624F"/>
    <w:rsid w:val="002D6AB3"/>
    <w:rsid w:val="003B18BA"/>
    <w:rsid w:val="003C5FB3"/>
    <w:rsid w:val="003D2036"/>
    <w:rsid w:val="004432E4"/>
    <w:rsid w:val="00450DB3"/>
    <w:rsid w:val="004943E0"/>
    <w:rsid w:val="00501A99"/>
    <w:rsid w:val="00517C3E"/>
    <w:rsid w:val="00520AA5"/>
    <w:rsid w:val="00550FE1"/>
    <w:rsid w:val="00562BF9"/>
    <w:rsid w:val="0058017C"/>
    <w:rsid w:val="00631457"/>
    <w:rsid w:val="0063592D"/>
    <w:rsid w:val="006370E4"/>
    <w:rsid w:val="006571F0"/>
    <w:rsid w:val="006C2E49"/>
    <w:rsid w:val="00763CCE"/>
    <w:rsid w:val="007725E3"/>
    <w:rsid w:val="00825BEF"/>
    <w:rsid w:val="0086218A"/>
    <w:rsid w:val="008B3185"/>
    <w:rsid w:val="00A37426"/>
    <w:rsid w:val="00A400C6"/>
    <w:rsid w:val="00AD33B7"/>
    <w:rsid w:val="00B05CCB"/>
    <w:rsid w:val="00B20557"/>
    <w:rsid w:val="00B67B2B"/>
    <w:rsid w:val="00B87FA0"/>
    <w:rsid w:val="00C51184"/>
    <w:rsid w:val="00CF0D8F"/>
    <w:rsid w:val="00D16917"/>
    <w:rsid w:val="00D2244A"/>
    <w:rsid w:val="00D87FF1"/>
    <w:rsid w:val="00DF3CBC"/>
    <w:rsid w:val="00E11B99"/>
    <w:rsid w:val="00E11E43"/>
    <w:rsid w:val="00E14772"/>
    <w:rsid w:val="00E65597"/>
    <w:rsid w:val="00EB7B25"/>
    <w:rsid w:val="00F141B9"/>
    <w:rsid w:val="00F62019"/>
    <w:rsid w:val="00F91409"/>
    <w:rsid w:val="00FA635F"/>
    <w:rsid w:val="00FE728D"/>
    <w:rsid w:val="00FF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363CE"/>
  <w15:chartTrackingRefBased/>
  <w15:docId w15:val="{4D53C60F-F42D-4B82-90E7-573AB8F1D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5CC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D2794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432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32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yu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41</cp:revision>
  <cp:lastPrinted>2025-10-13T09:37:00Z</cp:lastPrinted>
  <dcterms:created xsi:type="dcterms:W3CDTF">2025-07-30T09:31:00Z</dcterms:created>
  <dcterms:modified xsi:type="dcterms:W3CDTF">2025-10-13T09:38:00Z</dcterms:modified>
</cp:coreProperties>
</file>