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327CE" w14:textId="77777777" w:rsidR="00257E27" w:rsidRPr="00D8400E" w:rsidRDefault="00257E27" w:rsidP="00257E27">
      <w:pPr>
        <w:jc w:val="center"/>
        <w:rPr>
          <w:b/>
          <w:sz w:val="28"/>
          <w:szCs w:val="28"/>
          <w:lang w:val="kk-KZ"/>
        </w:rPr>
      </w:pPr>
      <w:r w:rsidRPr="00D8400E">
        <w:rPr>
          <w:b/>
          <w:sz w:val="28"/>
          <w:szCs w:val="28"/>
          <w:lang w:val="kk-KZ"/>
        </w:rPr>
        <w:t>Халықаралық рецензияланатын басылымдағы жарияланымдар тізімі</w:t>
      </w:r>
    </w:p>
    <w:p w14:paraId="4BBC3EDE" w14:textId="77777777" w:rsidR="00257E27" w:rsidRDefault="00257E27" w:rsidP="00257E27">
      <w:pPr>
        <w:rPr>
          <w:b/>
          <w:sz w:val="28"/>
          <w:szCs w:val="28"/>
          <w:lang w:val="kk-KZ"/>
        </w:rPr>
      </w:pPr>
    </w:p>
    <w:p w14:paraId="03EAF324" w14:textId="62790BC8" w:rsidR="00257E27" w:rsidRPr="00D8400E" w:rsidRDefault="00257E27" w:rsidP="00257E27">
      <w:pPr>
        <w:ind w:left="-709"/>
        <w:rPr>
          <w:b/>
          <w:lang w:val="kk-KZ"/>
        </w:rPr>
      </w:pPr>
      <w:r w:rsidRPr="00D8400E">
        <w:rPr>
          <w:b/>
          <w:lang w:val="kk-KZ"/>
        </w:rPr>
        <w:t>Үміткердің АЖТ:</w:t>
      </w:r>
      <w:r w:rsidR="00E71A5F">
        <w:rPr>
          <w:b/>
          <w:lang w:val="kk-KZ"/>
        </w:rPr>
        <w:t xml:space="preserve"> </w:t>
      </w:r>
      <w:r w:rsidR="00E71A5F" w:rsidRPr="00E71A5F">
        <w:rPr>
          <w:bCs/>
          <w:lang w:val="kk-KZ"/>
        </w:rPr>
        <w:t>Аязбеков Ардак Керимханович</w:t>
      </w:r>
      <w:r w:rsidRPr="00D8400E">
        <w:rPr>
          <w:b/>
          <w:lang w:val="kk-KZ"/>
        </w:rPr>
        <w:tab/>
      </w:r>
      <w:r w:rsidRPr="00D8400E">
        <w:rPr>
          <w:bCs/>
          <w:lang w:val="kk-KZ"/>
        </w:rPr>
        <w:t xml:space="preserve"> </w:t>
      </w:r>
    </w:p>
    <w:p w14:paraId="4E2EF803" w14:textId="2C7F78E7" w:rsidR="00E71A5F" w:rsidRPr="00E71A5F" w:rsidRDefault="00257E27" w:rsidP="00E71A5F">
      <w:pPr>
        <w:ind w:left="-709"/>
        <w:rPr>
          <w:bCs/>
          <w:i/>
          <w:iCs/>
          <w:lang w:val="kk-KZ"/>
        </w:rPr>
      </w:pPr>
      <w:r w:rsidRPr="00D8400E">
        <w:rPr>
          <w:b/>
          <w:lang w:val="kk-KZ"/>
        </w:rPr>
        <w:t xml:space="preserve">Scopus Author </w:t>
      </w:r>
      <w:r w:rsidRPr="00E71A5F">
        <w:rPr>
          <w:bCs/>
          <w:lang w:val="kk-KZ"/>
        </w:rPr>
        <w:t>ID:</w:t>
      </w:r>
      <w:r w:rsidR="00E71A5F" w:rsidRPr="00E71A5F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r w:rsidR="00E71A5F" w:rsidRPr="00E71A5F">
        <w:rPr>
          <w:bCs/>
          <w:lang w:val="en-US"/>
        </w:rPr>
        <w:t>57209135700</w:t>
      </w:r>
      <w:r w:rsidR="00E71A5F">
        <w:rPr>
          <w:b/>
          <w:lang w:val="kk-KZ"/>
        </w:rPr>
        <w:t xml:space="preserve"> </w:t>
      </w:r>
      <w:r w:rsidR="00E71A5F" w:rsidRPr="00E71A5F">
        <w:rPr>
          <w:bCs/>
          <w:i/>
          <w:iCs/>
          <w:lang w:val="kk-KZ"/>
        </w:rPr>
        <w:t xml:space="preserve">h-индекс - </w:t>
      </w:r>
      <w:r w:rsidR="001F3C3E">
        <w:rPr>
          <w:bCs/>
          <w:i/>
          <w:iCs/>
          <w:lang w:val="kk-KZ"/>
        </w:rPr>
        <w:t>6</w:t>
      </w:r>
    </w:p>
    <w:p w14:paraId="73C8F76A" w14:textId="1E934FB6" w:rsidR="00257E27" w:rsidRPr="00D8400E" w:rsidRDefault="00257E27" w:rsidP="00257E27">
      <w:pPr>
        <w:ind w:left="-709"/>
        <w:rPr>
          <w:b/>
          <w:lang w:val="en-US"/>
        </w:rPr>
      </w:pPr>
      <w:r w:rsidRPr="00D8400E">
        <w:rPr>
          <w:b/>
          <w:lang w:val="kk-KZ"/>
        </w:rPr>
        <w:t xml:space="preserve">Web of Science Researcher ID: </w:t>
      </w:r>
      <w:r w:rsidR="001B6891" w:rsidRPr="001B6891">
        <w:rPr>
          <w:lang w:val="en-US"/>
        </w:rPr>
        <w:t>AIE-5929-2022</w:t>
      </w:r>
      <w:r w:rsidRPr="001B6891">
        <w:rPr>
          <w:lang w:val="kk-KZ"/>
        </w:rPr>
        <w:tab/>
      </w:r>
    </w:p>
    <w:p w14:paraId="7FC88C53" w14:textId="37391ACB" w:rsidR="00257E27" w:rsidRPr="008F7B59" w:rsidRDefault="00257E27" w:rsidP="00257E27">
      <w:pPr>
        <w:pStyle w:val="Default"/>
        <w:ind w:left="-709"/>
        <w:rPr>
          <w:rFonts w:eastAsiaTheme="minorEastAsia"/>
          <w:lang w:val="en-US" w:eastAsia="ru-RU"/>
        </w:rPr>
      </w:pPr>
      <w:r w:rsidRPr="00D8400E">
        <w:rPr>
          <w:b/>
          <w:lang w:val="kk-KZ"/>
        </w:rPr>
        <w:t xml:space="preserve">ORCID: </w:t>
      </w:r>
      <w:r w:rsidR="00E71A5F" w:rsidRPr="001B6891">
        <w:t>0000-0003-1277-4292</w:t>
      </w:r>
      <w:r w:rsidRPr="00D8400E">
        <w:rPr>
          <w:b/>
          <w:lang w:val="kk-KZ"/>
        </w:rPr>
        <w:tab/>
      </w:r>
      <w:r w:rsidRPr="00D8400E">
        <w:rPr>
          <w:b/>
          <w:lang w:val="kk-KZ"/>
        </w:rPr>
        <w:tab/>
      </w:r>
      <w:r w:rsidRPr="00D8400E">
        <w:rPr>
          <w:b/>
          <w:lang w:val="kk-KZ"/>
        </w:rPr>
        <w:tab/>
      </w:r>
      <w:r>
        <w:rPr>
          <w:rFonts w:eastAsiaTheme="minorEastAsia"/>
          <w:sz w:val="23"/>
          <w:szCs w:val="23"/>
          <w:lang w:val="en-US"/>
        </w:rPr>
        <w:t xml:space="preserve"> </w:t>
      </w:r>
    </w:p>
    <w:p w14:paraId="1F93F9A2" w14:textId="77777777" w:rsidR="00B52278" w:rsidRPr="00257E27" w:rsidRDefault="00B52278" w:rsidP="00B52278">
      <w:pPr>
        <w:jc w:val="center"/>
        <w:rPr>
          <w:b/>
          <w:lang w:val="kk-KZ"/>
        </w:rPr>
      </w:pPr>
    </w:p>
    <w:tbl>
      <w:tblPr>
        <w:tblStyle w:val="12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1446"/>
        <w:gridCol w:w="1389"/>
        <w:gridCol w:w="1418"/>
        <w:gridCol w:w="1275"/>
        <w:gridCol w:w="993"/>
        <w:gridCol w:w="1275"/>
        <w:gridCol w:w="1418"/>
        <w:gridCol w:w="850"/>
      </w:tblGrid>
      <w:tr w:rsidR="00257E27" w:rsidRPr="00D8400E" w14:paraId="59619A79" w14:textId="77777777" w:rsidTr="00100D5C">
        <w:tc>
          <w:tcPr>
            <w:tcW w:w="709" w:type="dxa"/>
          </w:tcPr>
          <w:p w14:paraId="5E9E14DE" w14:textId="77777777" w:rsidR="00257E27" w:rsidRPr="00D8400E" w:rsidRDefault="00257E27" w:rsidP="00D87D7E">
            <w:pPr>
              <w:rPr>
                <w:b/>
                <w:lang w:val="kk-KZ"/>
              </w:rPr>
            </w:pPr>
            <w:r w:rsidRPr="00D8400E">
              <w:rPr>
                <w:b/>
                <w:lang w:val="en-US"/>
              </w:rPr>
              <w:t xml:space="preserve">№ </w:t>
            </w:r>
            <w:r w:rsidRPr="00D8400E">
              <w:rPr>
                <w:b/>
              </w:rPr>
              <w:t>р</w:t>
            </w:r>
            <w:r w:rsidRPr="00D8400E">
              <w:rPr>
                <w:b/>
                <w:lang w:val="en-US"/>
              </w:rPr>
              <w:t xml:space="preserve">/ </w:t>
            </w:r>
            <w:r w:rsidRPr="00D8400E">
              <w:rPr>
                <w:b/>
              </w:rPr>
              <w:t>н</w:t>
            </w:r>
          </w:p>
        </w:tc>
        <w:tc>
          <w:tcPr>
            <w:tcW w:w="1446" w:type="dxa"/>
          </w:tcPr>
          <w:p w14:paraId="71937059" w14:textId="77777777" w:rsidR="00257E27" w:rsidRPr="00D8400E" w:rsidRDefault="00257E27" w:rsidP="00D87D7E">
            <w:pPr>
              <w:rPr>
                <w:b/>
                <w:lang w:val="kk-KZ"/>
              </w:rPr>
            </w:pPr>
            <w:proofErr w:type="spellStart"/>
            <w:r w:rsidRPr="00D8400E">
              <w:rPr>
                <w:b/>
              </w:rPr>
              <w:t>Жарияланымның</w:t>
            </w:r>
            <w:proofErr w:type="spellEnd"/>
            <w:r w:rsidRPr="008F7B59">
              <w:rPr>
                <w:b/>
                <w:lang w:val="en-US"/>
              </w:rPr>
              <w:t xml:space="preserve"> </w:t>
            </w:r>
            <w:proofErr w:type="spellStart"/>
            <w:r w:rsidRPr="00D8400E">
              <w:rPr>
                <w:b/>
              </w:rPr>
              <w:t>атауы</w:t>
            </w:r>
            <w:proofErr w:type="spellEnd"/>
          </w:p>
        </w:tc>
        <w:tc>
          <w:tcPr>
            <w:tcW w:w="1389" w:type="dxa"/>
          </w:tcPr>
          <w:p w14:paraId="4049EF28" w14:textId="77777777" w:rsidR="00257E27" w:rsidRPr="00D8400E" w:rsidRDefault="00257E27" w:rsidP="00D87D7E">
            <w:pPr>
              <w:rPr>
                <w:b/>
                <w:lang w:val="kk-KZ"/>
              </w:rPr>
            </w:pPr>
            <w:r w:rsidRPr="00D8400E">
              <w:rPr>
                <w:b/>
                <w:lang w:val="kk-KZ"/>
              </w:rPr>
              <w:t>Жарияланым түрі (мақала, шолу, т.б.)</w:t>
            </w:r>
          </w:p>
        </w:tc>
        <w:tc>
          <w:tcPr>
            <w:tcW w:w="1418" w:type="dxa"/>
          </w:tcPr>
          <w:p w14:paraId="6F68AFDD" w14:textId="77777777" w:rsidR="00257E27" w:rsidRPr="00D8400E" w:rsidRDefault="00257E27" w:rsidP="00D87D7E">
            <w:pPr>
              <w:rPr>
                <w:b/>
                <w:lang w:val="kk-KZ"/>
              </w:rPr>
            </w:pPr>
            <w:proofErr w:type="spellStart"/>
            <w:r w:rsidRPr="00D8400E">
              <w:rPr>
                <w:b/>
              </w:rPr>
              <w:t>Журналдың</w:t>
            </w:r>
            <w:proofErr w:type="spellEnd"/>
            <w:r w:rsidRPr="00E07137">
              <w:rPr>
                <w:b/>
              </w:rPr>
              <w:t xml:space="preserve"> </w:t>
            </w:r>
            <w:proofErr w:type="spellStart"/>
            <w:r w:rsidRPr="00D8400E">
              <w:rPr>
                <w:b/>
              </w:rPr>
              <w:t>атауы</w:t>
            </w:r>
            <w:proofErr w:type="spellEnd"/>
            <w:r w:rsidRPr="00E07137">
              <w:rPr>
                <w:b/>
              </w:rPr>
              <w:t xml:space="preserve">, </w:t>
            </w:r>
            <w:proofErr w:type="spellStart"/>
            <w:r w:rsidRPr="00D8400E">
              <w:rPr>
                <w:b/>
              </w:rPr>
              <w:t>жариялау</w:t>
            </w:r>
            <w:proofErr w:type="spellEnd"/>
            <w:r w:rsidRPr="00E07137">
              <w:rPr>
                <w:b/>
              </w:rPr>
              <w:t xml:space="preserve"> </w:t>
            </w:r>
            <w:proofErr w:type="spellStart"/>
            <w:r w:rsidRPr="00D8400E">
              <w:rPr>
                <w:b/>
              </w:rPr>
              <w:t>жылы</w:t>
            </w:r>
            <w:proofErr w:type="spellEnd"/>
            <w:r w:rsidRPr="00E07137">
              <w:rPr>
                <w:b/>
              </w:rPr>
              <w:t xml:space="preserve"> (</w:t>
            </w:r>
            <w:proofErr w:type="spellStart"/>
            <w:r w:rsidRPr="00D8400E">
              <w:rPr>
                <w:b/>
              </w:rPr>
              <w:t>деректер</w:t>
            </w:r>
            <w:proofErr w:type="spellEnd"/>
            <w:r w:rsidRPr="00E07137">
              <w:rPr>
                <w:b/>
              </w:rPr>
              <w:t xml:space="preserve"> </w:t>
            </w:r>
            <w:proofErr w:type="spellStart"/>
            <w:r w:rsidRPr="00D8400E">
              <w:rPr>
                <w:b/>
              </w:rPr>
              <w:t>базалары</w:t>
            </w:r>
            <w:proofErr w:type="spellEnd"/>
            <w:r w:rsidRPr="00E07137">
              <w:rPr>
                <w:b/>
              </w:rPr>
              <w:t xml:space="preserve"> </w:t>
            </w:r>
            <w:proofErr w:type="spellStart"/>
            <w:r w:rsidRPr="00D8400E">
              <w:rPr>
                <w:b/>
              </w:rPr>
              <w:t>бойынша</w:t>
            </w:r>
            <w:proofErr w:type="spellEnd"/>
            <w:r w:rsidRPr="00E07137">
              <w:rPr>
                <w:b/>
              </w:rPr>
              <w:t xml:space="preserve">), </w:t>
            </w:r>
            <w:r w:rsidRPr="00D8400E">
              <w:rPr>
                <w:b/>
                <w:lang w:val="en-US"/>
              </w:rPr>
              <w:t>DO</w:t>
            </w:r>
            <w:r w:rsidRPr="00D8400E">
              <w:rPr>
                <w:b/>
              </w:rPr>
              <w:t>I</w:t>
            </w:r>
          </w:p>
        </w:tc>
        <w:tc>
          <w:tcPr>
            <w:tcW w:w="1275" w:type="dxa"/>
          </w:tcPr>
          <w:p w14:paraId="1E2FA56D" w14:textId="77777777" w:rsidR="00257E27" w:rsidRPr="00D8400E" w:rsidRDefault="00257E27" w:rsidP="00D87D7E">
            <w:pPr>
              <w:rPr>
                <w:b/>
                <w:lang w:val="kk-KZ"/>
              </w:rPr>
            </w:pPr>
            <w:r w:rsidRPr="00D8400E">
              <w:rPr>
                <w:b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  <w:p w14:paraId="24EA0F0E" w14:textId="77777777" w:rsidR="00257E27" w:rsidRPr="00D8400E" w:rsidRDefault="00257E27" w:rsidP="00D87D7E">
            <w:pPr>
              <w:rPr>
                <w:b/>
                <w:lang w:val="kk-KZ"/>
              </w:rPr>
            </w:pPr>
          </w:p>
        </w:tc>
        <w:tc>
          <w:tcPr>
            <w:tcW w:w="993" w:type="dxa"/>
          </w:tcPr>
          <w:p w14:paraId="4250585D" w14:textId="77777777" w:rsidR="00257E27" w:rsidRPr="00D8400E" w:rsidRDefault="00257E27" w:rsidP="00D87D7E">
            <w:pPr>
              <w:rPr>
                <w:b/>
                <w:lang w:val="kk-KZ"/>
              </w:rPr>
            </w:pPr>
            <w:r w:rsidRPr="00D8400E">
              <w:rPr>
                <w:b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275" w:type="dxa"/>
          </w:tcPr>
          <w:p w14:paraId="1F5ABE2E" w14:textId="77777777" w:rsidR="00257E27" w:rsidRPr="00D8400E" w:rsidRDefault="00257E27" w:rsidP="00D87D7E">
            <w:pPr>
              <w:rPr>
                <w:b/>
                <w:lang w:val="kk-KZ"/>
              </w:rPr>
            </w:pPr>
            <w:r w:rsidRPr="00D8400E">
              <w:rPr>
                <w:b/>
                <w:lang w:val="kk-KZ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1418" w:type="dxa"/>
          </w:tcPr>
          <w:p w14:paraId="773EAEBE" w14:textId="77777777" w:rsidR="00257E27" w:rsidRPr="00D8400E" w:rsidRDefault="00257E27" w:rsidP="00D87D7E">
            <w:pPr>
              <w:rPr>
                <w:b/>
                <w:lang w:val="kk-KZ"/>
              </w:rPr>
            </w:pPr>
            <w:r w:rsidRPr="00D8400E">
              <w:rPr>
                <w:b/>
                <w:lang w:val="kk-KZ"/>
              </w:rPr>
              <w:t>Авторлардың А.Ж.Т (үміткердің А.Ж.Т сызу)</w:t>
            </w:r>
          </w:p>
        </w:tc>
        <w:tc>
          <w:tcPr>
            <w:tcW w:w="850" w:type="dxa"/>
          </w:tcPr>
          <w:p w14:paraId="3AC2AC87" w14:textId="77777777" w:rsidR="00257E27" w:rsidRPr="00D8400E" w:rsidRDefault="00257E27" w:rsidP="00D87D7E">
            <w:pPr>
              <w:rPr>
                <w:b/>
                <w:lang w:val="kk-KZ"/>
              </w:rPr>
            </w:pPr>
            <w:proofErr w:type="spellStart"/>
            <w:r w:rsidRPr="00D8400E">
              <w:rPr>
                <w:b/>
              </w:rPr>
              <w:t>Үміткердің</w:t>
            </w:r>
            <w:proofErr w:type="spellEnd"/>
            <w:r w:rsidRPr="00D8400E">
              <w:rPr>
                <w:b/>
              </w:rPr>
              <w:t xml:space="preserve"> </w:t>
            </w:r>
            <w:proofErr w:type="spellStart"/>
            <w:r w:rsidRPr="00D8400E">
              <w:rPr>
                <w:b/>
              </w:rPr>
              <w:t>ролі</w:t>
            </w:r>
            <w:proofErr w:type="spellEnd"/>
            <w:r w:rsidRPr="00D8400E">
              <w:rPr>
                <w:b/>
              </w:rPr>
              <w:t xml:space="preserve"> (</w:t>
            </w:r>
            <w:proofErr w:type="spellStart"/>
            <w:r w:rsidRPr="00D8400E">
              <w:rPr>
                <w:b/>
              </w:rPr>
              <w:t>тең</w:t>
            </w:r>
            <w:proofErr w:type="spellEnd"/>
            <w:r w:rsidRPr="00D8400E">
              <w:rPr>
                <w:b/>
              </w:rPr>
              <w:t xml:space="preserve"> автор, </w:t>
            </w:r>
            <w:proofErr w:type="spellStart"/>
            <w:r w:rsidRPr="00D8400E">
              <w:rPr>
                <w:b/>
              </w:rPr>
              <w:t>бі</w:t>
            </w:r>
            <w:proofErr w:type="gramStart"/>
            <w:r w:rsidRPr="00D8400E">
              <w:rPr>
                <w:b/>
              </w:rPr>
              <w:t>р</w:t>
            </w:r>
            <w:proofErr w:type="gramEnd"/>
            <w:r w:rsidRPr="00D8400E">
              <w:rPr>
                <w:b/>
              </w:rPr>
              <w:t>інші</w:t>
            </w:r>
            <w:proofErr w:type="spellEnd"/>
            <w:r w:rsidRPr="00D8400E">
              <w:rPr>
                <w:b/>
              </w:rPr>
              <w:t xml:space="preserve"> автор </w:t>
            </w:r>
            <w:proofErr w:type="spellStart"/>
            <w:r w:rsidRPr="00D8400E">
              <w:rPr>
                <w:b/>
              </w:rPr>
              <w:t>немесе</w:t>
            </w:r>
            <w:proofErr w:type="spellEnd"/>
            <w:r w:rsidRPr="00D8400E">
              <w:rPr>
                <w:b/>
              </w:rPr>
              <w:t xml:space="preserve"> </w:t>
            </w:r>
            <w:proofErr w:type="spellStart"/>
            <w:r w:rsidRPr="00D8400E">
              <w:rPr>
                <w:b/>
              </w:rPr>
              <w:t>корреспон</w:t>
            </w:r>
            <w:proofErr w:type="spellEnd"/>
            <w:r w:rsidRPr="00D8400E">
              <w:rPr>
                <w:b/>
                <w:lang w:val="kk-KZ"/>
              </w:rPr>
              <w:t>-</w:t>
            </w:r>
            <w:proofErr w:type="spellStart"/>
            <w:r w:rsidRPr="00D8400E">
              <w:rPr>
                <w:b/>
              </w:rPr>
              <w:t>денция</w:t>
            </w:r>
            <w:proofErr w:type="spellEnd"/>
            <w:r w:rsidRPr="00D8400E">
              <w:rPr>
                <w:b/>
              </w:rPr>
              <w:t xml:space="preserve"> </w:t>
            </w:r>
            <w:proofErr w:type="spellStart"/>
            <w:r w:rsidRPr="00D8400E">
              <w:rPr>
                <w:b/>
              </w:rPr>
              <w:t>үшін</w:t>
            </w:r>
            <w:proofErr w:type="spellEnd"/>
            <w:r w:rsidRPr="00D8400E">
              <w:rPr>
                <w:b/>
              </w:rPr>
              <w:t xml:space="preserve"> автор)</w:t>
            </w:r>
          </w:p>
        </w:tc>
      </w:tr>
      <w:tr w:rsidR="00110C5C" w:rsidRPr="00110C5C" w14:paraId="356493BF" w14:textId="77777777" w:rsidTr="00100D5C">
        <w:tc>
          <w:tcPr>
            <w:tcW w:w="709" w:type="dxa"/>
          </w:tcPr>
          <w:p w14:paraId="106FEF39" w14:textId="6A4AA6CF" w:rsidR="00110C5C" w:rsidRPr="00D8400E" w:rsidRDefault="00110C5C" w:rsidP="00110C5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6" w:type="dxa"/>
          </w:tcPr>
          <w:p w14:paraId="67F2346F" w14:textId="5108C3A0" w:rsidR="00110C5C" w:rsidRPr="001B6891" w:rsidRDefault="00110C5C" w:rsidP="001B6891">
            <w:pPr>
              <w:rPr>
                <w:lang w:val="kk-KZ"/>
              </w:rPr>
            </w:pPr>
            <w:r w:rsidRPr="001B6891">
              <w:rPr>
                <w:shd w:val="clear" w:color="auto" w:fill="FFFFFF"/>
                <w:lang w:val="en-US"/>
              </w:rPr>
              <w:t>Coronavirus impact on female reproductive system of fertile age: Short-term and delayed consequences.</w:t>
            </w:r>
          </w:p>
        </w:tc>
        <w:tc>
          <w:tcPr>
            <w:tcW w:w="1389" w:type="dxa"/>
          </w:tcPr>
          <w:p w14:paraId="6A85573F" w14:textId="1D624854" w:rsidR="00110C5C" w:rsidRPr="001B6891" w:rsidRDefault="001B11B3" w:rsidP="001B6891">
            <w:pPr>
              <w:spacing w:line="276" w:lineRule="auto"/>
              <w:rPr>
                <w:lang w:val="en-US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744C0CCC" w14:textId="77777777" w:rsidR="00110C5C" w:rsidRPr="001B6891" w:rsidRDefault="00110C5C" w:rsidP="001B6891">
            <w:pPr>
              <w:spacing w:after="20"/>
              <w:ind w:left="20"/>
              <w:rPr>
                <w:shd w:val="clear" w:color="auto" w:fill="FFFFFF"/>
                <w:lang w:val="en-US"/>
              </w:rPr>
            </w:pPr>
            <w:proofErr w:type="spellStart"/>
            <w:r w:rsidRPr="001B6891">
              <w:rPr>
                <w:shd w:val="clear" w:color="auto" w:fill="FFFFFF"/>
                <w:lang w:val="en-US"/>
              </w:rPr>
              <w:t>Salud</w:t>
            </w:r>
            <w:proofErr w:type="spellEnd"/>
            <w:r w:rsidRPr="001B6891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B6891">
              <w:rPr>
                <w:shd w:val="clear" w:color="auto" w:fill="FFFFFF"/>
                <w:lang w:val="en-US"/>
              </w:rPr>
              <w:t>Ciencia</w:t>
            </w:r>
            <w:proofErr w:type="spellEnd"/>
            <w:r w:rsidRPr="001B6891">
              <w:rPr>
                <w:shd w:val="clear" w:color="auto" w:fill="FFFFFF"/>
                <w:lang w:val="en-US"/>
              </w:rPr>
              <w:t xml:space="preserve"> y </w:t>
            </w:r>
            <w:proofErr w:type="spellStart"/>
            <w:r w:rsidRPr="001B6891">
              <w:rPr>
                <w:shd w:val="clear" w:color="auto" w:fill="FFFFFF"/>
                <w:lang w:val="en-US"/>
              </w:rPr>
              <w:t>Tecnología</w:t>
            </w:r>
            <w:proofErr w:type="spellEnd"/>
          </w:p>
          <w:p w14:paraId="1F38F239" w14:textId="77777777" w:rsidR="00110C5C" w:rsidRPr="001B6891" w:rsidRDefault="00110C5C" w:rsidP="001B6891">
            <w:pPr>
              <w:spacing w:after="20"/>
              <w:ind w:left="20"/>
              <w:rPr>
                <w:lang w:val="en-US"/>
              </w:rPr>
            </w:pPr>
            <w:r w:rsidRPr="001B6891">
              <w:rPr>
                <w:lang w:val="en-US"/>
              </w:rPr>
              <w:t>DOI: </w:t>
            </w:r>
            <w:hyperlink r:id="rId8" w:tgtFrame="_blank" w:history="1">
              <w:r w:rsidRPr="001B6891">
                <w:rPr>
                  <w:rStyle w:val="af2"/>
                  <w:lang w:val="en-US"/>
                </w:rPr>
                <w:t>10.56294/saludcyt2024.576</w:t>
              </w:r>
            </w:hyperlink>
          </w:p>
          <w:p w14:paraId="4248D2C8" w14:textId="43A800F1" w:rsidR="00110C5C" w:rsidRPr="001B6891" w:rsidRDefault="00110C5C" w:rsidP="001B6891">
            <w:pPr>
              <w:spacing w:after="20"/>
              <w:ind w:left="20"/>
              <w:rPr>
                <w:bCs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14:paraId="7ECB0BC8" w14:textId="691BF474" w:rsidR="00110C5C" w:rsidRPr="001B6891" w:rsidRDefault="00110C5C" w:rsidP="001B6891">
            <w:pPr>
              <w:spacing w:line="276" w:lineRule="auto"/>
              <w:rPr>
                <w:highlight w:val="yellow"/>
                <w:lang w:val="kk-KZ"/>
              </w:rPr>
            </w:pPr>
          </w:p>
        </w:tc>
        <w:tc>
          <w:tcPr>
            <w:tcW w:w="993" w:type="dxa"/>
          </w:tcPr>
          <w:p w14:paraId="4E9002A6" w14:textId="77777777" w:rsidR="00110C5C" w:rsidRPr="001B6891" w:rsidRDefault="00110C5C" w:rsidP="001B6891">
            <w:pPr>
              <w:spacing w:line="276" w:lineRule="auto"/>
              <w:rPr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14:paraId="2893B9B5" w14:textId="77777777" w:rsidR="00110C5C" w:rsidRPr="001B6891" w:rsidRDefault="00110C5C" w:rsidP="001B6891">
            <w:pPr>
              <w:spacing w:line="276" w:lineRule="auto"/>
              <w:rPr>
                <w:lang w:val="kk-KZ"/>
              </w:rPr>
            </w:pPr>
            <w:r w:rsidRPr="001B6891">
              <w:rPr>
                <w:lang w:val="kk-KZ"/>
              </w:rPr>
              <w:t>JIF: 0,81</w:t>
            </w:r>
          </w:p>
          <w:p w14:paraId="46482A3F" w14:textId="5F9657C3" w:rsidR="00110C5C" w:rsidRPr="001B6891" w:rsidRDefault="00296494" w:rsidP="001B689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SJR 2023; 0.132</w:t>
            </w:r>
          </w:p>
          <w:p w14:paraId="59899664" w14:textId="63CE5DEA" w:rsidR="00110C5C" w:rsidRPr="002962D4" w:rsidRDefault="001B6891" w:rsidP="001B6891">
            <w:pPr>
              <w:spacing w:line="276" w:lineRule="auto"/>
              <w:rPr>
                <w:lang w:val="kk-KZ"/>
              </w:rPr>
            </w:pPr>
            <w:r w:rsidRPr="001B6891">
              <w:rPr>
                <w:lang w:val="kk-KZ"/>
              </w:rPr>
              <w:t>Q</w:t>
            </w:r>
            <w:r w:rsidR="002962D4">
              <w:rPr>
                <w:lang w:val="kk-KZ"/>
              </w:rPr>
              <w:t>1</w:t>
            </w:r>
          </w:p>
          <w:p w14:paraId="0E5B5C90" w14:textId="19AFE5E4" w:rsidR="00110C5C" w:rsidRPr="001B6891" w:rsidRDefault="00296494" w:rsidP="001B689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CiteScore 1.9</w:t>
            </w:r>
          </w:p>
          <w:p w14:paraId="3C2879FD" w14:textId="3C59A0FA" w:rsidR="00110C5C" w:rsidRPr="001B6891" w:rsidRDefault="002962D4" w:rsidP="001B6891">
            <w:pPr>
              <w:spacing w:line="276" w:lineRule="auto"/>
              <w:rPr>
                <w:highlight w:val="yellow"/>
                <w:lang w:val="kk-KZ"/>
              </w:rPr>
            </w:pPr>
            <w:r>
              <w:rPr>
                <w:lang w:val="kk-KZ"/>
              </w:rPr>
              <w:t>75</w:t>
            </w:r>
            <w:r w:rsidR="00110C5C" w:rsidRPr="001B6891">
              <w:rPr>
                <w:lang w:val="kk-KZ"/>
              </w:rPr>
              <w:t xml:space="preserve"> процентиль</w:t>
            </w:r>
          </w:p>
        </w:tc>
        <w:tc>
          <w:tcPr>
            <w:tcW w:w="1418" w:type="dxa"/>
          </w:tcPr>
          <w:p w14:paraId="512DB663" w14:textId="5845B42E" w:rsidR="00110C5C" w:rsidRPr="001B6891" w:rsidRDefault="00110C5C" w:rsidP="001B6891">
            <w:pPr>
              <w:pStyle w:val="a7"/>
              <w:tabs>
                <w:tab w:val="left" w:pos="993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1B68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Ayazbekov</w:t>
            </w:r>
            <w:proofErr w:type="spellEnd"/>
            <w:r w:rsidRPr="001B68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A,</w:t>
            </w:r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Oshibayeva</w:t>
            </w:r>
            <w:proofErr w:type="spellEnd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A, </w:t>
            </w:r>
            <w:proofErr w:type="spellStart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Ozkan</w:t>
            </w:r>
            <w:proofErr w:type="spellEnd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S,</w:t>
            </w:r>
          </w:p>
          <w:p w14:paraId="61BAE4F4" w14:textId="77777777" w:rsidR="00110C5C" w:rsidRPr="001B6891" w:rsidRDefault="00110C5C" w:rsidP="001B6891">
            <w:pPr>
              <w:pStyle w:val="a7"/>
              <w:tabs>
                <w:tab w:val="left" w:pos="993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Taubekova</w:t>
            </w:r>
            <w:proofErr w:type="spellEnd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M, </w:t>
            </w:r>
            <w:proofErr w:type="spellStart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Taskynova</w:t>
            </w:r>
            <w:proofErr w:type="spellEnd"/>
            <w:r w:rsidRPr="001B689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G.</w:t>
            </w:r>
          </w:p>
          <w:p w14:paraId="0CCA9F7D" w14:textId="546005F7" w:rsidR="00110C5C" w:rsidRPr="001B6891" w:rsidRDefault="00110C5C" w:rsidP="001B6891">
            <w:pPr>
              <w:pStyle w:val="a7"/>
              <w:tabs>
                <w:tab w:val="left" w:pos="993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50" w:type="dxa"/>
          </w:tcPr>
          <w:p w14:paraId="63F47CCC" w14:textId="4A884EFA" w:rsidR="00110C5C" w:rsidRPr="00110C5C" w:rsidRDefault="00110C5C" w:rsidP="00110C5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Бірінші автор</w:t>
            </w:r>
          </w:p>
        </w:tc>
      </w:tr>
      <w:tr w:rsidR="00110C5C" w:rsidRPr="001B6891" w14:paraId="64F85862" w14:textId="77777777" w:rsidTr="00100D5C">
        <w:tc>
          <w:tcPr>
            <w:tcW w:w="709" w:type="dxa"/>
          </w:tcPr>
          <w:p w14:paraId="6E84E6F7" w14:textId="61CDF065" w:rsidR="00110C5C" w:rsidRPr="002F60E1" w:rsidRDefault="002F60E1" w:rsidP="00110C5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46" w:type="dxa"/>
          </w:tcPr>
          <w:p w14:paraId="7E951F0E" w14:textId="051E2780" w:rsidR="00110C5C" w:rsidRPr="001B6891" w:rsidRDefault="00110C5C" w:rsidP="001B6891">
            <w:pPr>
              <w:spacing w:line="276" w:lineRule="auto"/>
              <w:rPr>
                <w:lang w:val="en-US"/>
              </w:rPr>
            </w:pPr>
            <w:r w:rsidRPr="001B6891">
              <w:rPr>
                <w:lang w:val="en-US"/>
              </w:rPr>
              <w:t>PostCOVID-19 Impact on Perinatal Outcomes.</w:t>
            </w:r>
          </w:p>
        </w:tc>
        <w:tc>
          <w:tcPr>
            <w:tcW w:w="1389" w:type="dxa"/>
          </w:tcPr>
          <w:p w14:paraId="39D54B21" w14:textId="48DF6FEF" w:rsidR="00110C5C" w:rsidRPr="001B6891" w:rsidRDefault="001B11B3" w:rsidP="001B6891">
            <w:pPr>
              <w:spacing w:line="276" w:lineRule="auto"/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75D1D71C" w14:textId="77777777" w:rsidR="00110C5C" w:rsidRPr="001B6891" w:rsidRDefault="00110C5C" w:rsidP="001B6891">
            <w:pPr>
              <w:autoSpaceDE w:val="0"/>
              <w:autoSpaceDN w:val="0"/>
              <w:spacing w:line="276" w:lineRule="auto"/>
              <w:rPr>
                <w:lang w:val="en-US"/>
              </w:rPr>
            </w:pPr>
            <w:r w:rsidRPr="001B6891">
              <w:rPr>
                <w:lang w:val="en-US"/>
              </w:rPr>
              <w:t>Diagnostics, 15(1), 57. https://doi.org/10.3390/diagnostics15010057</w:t>
            </w:r>
          </w:p>
          <w:p w14:paraId="19B8EE65" w14:textId="7775BA96" w:rsidR="00110C5C" w:rsidRPr="001B6891" w:rsidRDefault="00110C5C" w:rsidP="001B6891">
            <w:pPr>
              <w:autoSpaceDE w:val="0"/>
              <w:autoSpaceDN w:val="0"/>
              <w:spacing w:line="276" w:lineRule="auto"/>
              <w:rPr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14:paraId="669E6617" w14:textId="77777777" w:rsidR="00110C5C" w:rsidRPr="001B6891" w:rsidRDefault="00110C5C" w:rsidP="001B6891">
            <w:pPr>
              <w:spacing w:line="276" w:lineRule="auto"/>
              <w:rPr>
                <w:highlight w:val="yellow"/>
                <w:lang w:val="kk-KZ"/>
              </w:rPr>
            </w:pPr>
          </w:p>
        </w:tc>
        <w:tc>
          <w:tcPr>
            <w:tcW w:w="993" w:type="dxa"/>
          </w:tcPr>
          <w:p w14:paraId="65BF728B" w14:textId="77777777" w:rsidR="00110C5C" w:rsidRPr="001B6891" w:rsidRDefault="00110C5C" w:rsidP="001B6891">
            <w:pPr>
              <w:spacing w:line="276" w:lineRule="auto"/>
              <w:rPr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14:paraId="205ECBD8" w14:textId="77777777" w:rsidR="00110C5C" w:rsidRPr="001B6891" w:rsidRDefault="00110C5C" w:rsidP="001B6891">
            <w:pPr>
              <w:spacing w:line="276" w:lineRule="auto"/>
              <w:rPr>
                <w:lang w:val="kk-KZ"/>
              </w:rPr>
            </w:pPr>
            <w:r w:rsidRPr="001B6891">
              <w:rPr>
                <w:lang w:val="kk-KZ"/>
              </w:rPr>
              <w:t>JIF: 3.0</w:t>
            </w:r>
          </w:p>
          <w:p w14:paraId="6FBEDB95" w14:textId="00758193" w:rsidR="00110C5C" w:rsidRPr="001B6891" w:rsidRDefault="00296494" w:rsidP="001B689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SJR 2023; 0.773</w:t>
            </w:r>
          </w:p>
          <w:p w14:paraId="07FADEBA" w14:textId="43679FEE" w:rsidR="00110C5C" w:rsidRPr="001B6891" w:rsidRDefault="001B6891" w:rsidP="001B6891">
            <w:pPr>
              <w:spacing w:line="276" w:lineRule="auto"/>
              <w:rPr>
                <w:lang w:val="en-US"/>
              </w:rPr>
            </w:pPr>
            <w:r w:rsidRPr="001B6891">
              <w:rPr>
                <w:lang w:val="kk-KZ"/>
              </w:rPr>
              <w:t>Q</w:t>
            </w:r>
            <w:r w:rsidRPr="001B6891">
              <w:rPr>
                <w:lang w:val="en-US"/>
              </w:rPr>
              <w:t>2</w:t>
            </w:r>
          </w:p>
          <w:p w14:paraId="3E3F3D8B" w14:textId="198BF526" w:rsidR="00110C5C" w:rsidRPr="001B6891" w:rsidRDefault="00296494" w:rsidP="001B6891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CiteScore 5,9</w:t>
            </w:r>
          </w:p>
          <w:p w14:paraId="3078E0A0" w14:textId="0A1C37C6" w:rsidR="00110C5C" w:rsidRPr="001B6891" w:rsidRDefault="00A565FB" w:rsidP="001B6891">
            <w:pPr>
              <w:spacing w:line="276" w:lineRule="auto"/>
              <w:rPr>
                <w:highlight w:val="yellow"/>
                <w:lang w:val="kk-KZ"/>
              </w:rPr>
            </w:pPr>
            <w:r>
              <w:rPr>
                <w:lang w:val="kk-KZ"/>
              </w:rPr>
              <w:t xml:space="preserve">72 </w:t>
            </w:r>
            <w:r w:rsidR="00110C5C" w:rsidRPr="001B6891">
              <w:rPr>
                <w:lang w:val="kk-KZ"/>
              </w:rPr>
              <w:lastRenderedPageBreak/>
              <w:t>процентиль</w:t>
            </w:r>
          </w:p>
        </w:tc>
        <w:tc>
          <w:tcPr>
            <w:tcW w:w="1418" w:type="dxa"/>
          </w:tcPr>
          <w:p w14:paraId="02FBED91" w14:textId="77777777" w:rsidR="000D5DCF" w:rsidRPr="001B6891" w:rsidRDefault="000D5DCF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B6891">
              <w:rPr>
                <w:lang w:val="en-US"/>
              </w:rPr>
              <w:lastRenderedPageBreak/>
              <w:t>Kurmanova</w:t>
            </w:r>
            <w:proofErr w:type="spellEnd"/>
            <w:r w:rsidRPr="001B6891">
              <w:rPr>
                <w:lang w:val="en-US"/>
              </w:rPr>
              <w:t>, G.</w:t>
            </w:r>
          </w:p>
          <w:p w14:paraId="15D583DC" w14:textId="77777777" w:rsidR="000D5DCF" w:rsidRPr="001B6891" w:rsidRDefault="000D5DCF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B6891">
              <w:rPr>
                <w:b/>
                <w:bCs/>
                <w:u w:val="single"/>
                <w:lang w:val="en-US"/>
              </w:rPr>
              <w:t>Ayazbekov</w:t>
            </w:r>
            <w:proofErr w:type="spellEnd"/>
            <w:r w:rsidRPr="001B6891">
              <w:rPr>
                <w:b/>
                <w:bCs/>
                <w:u w:val="single"/>
                <w:lang w:val="en-US"/>
              </w:rPr>
              <w:t>, A</w:t>
            </w:r>
            <w:r w:rsidRPr="001B6891">
              <w:rPr>
                <w:lang w:val="en-US"/>
              </w:rPr>
              <w:t>.</w:t>
            </w:r>
          </w:p>
          <w:p w14:paraId="3B303A88" w14:textId="77777777" w:rsidR="000D5DCF" w:rsidRPr="001B6891" w:rsidRDefault="000D5DCF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B6891">
              <w:rPr>
                <w:lang w:val="en-US"/>
              </w:rPr>
              <w:t>Kurmanova</w:t>
            </w:r>
            <w:proofErr w:type="spellEnd"/>
            <w:r w:rsidRPr="001B6891">
              <w:rPr>
                <w:lang w:val="en-US"/>
              </w:rPr>
              <w:t>, A.</w:t>
            </w:r>
          </w:p>
          <w:p w14:paraId="4442594F" w14:textId="77777777" w:rsidR="000D5DCF" w:rsidRPr="001B6891" w:rsidRDefault="000D5DCF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B6891">
              <w:rPr>
                <w:lang w:val="en-US"/>
              </w:rPr>
              <w:t>Rakhimbayeva</w:t>
            </w:r>
            <w:proofErr w:type="spellEnd"/>
            <w:r w:rsidRPr="001B6891">
              <w:rPr>
                <w:lang w:val="en-US"/>
              </w:rPr>
              <w:t>, M.</w:t>
            </w:r>
          </w:p>
          <w:p w14:paraId="406906BD" w14:textId="77777777" w:rsidR="000D5DCF" w:rsidRPr="001B6891" w:rsidRDefault="000D5DCF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B6891">
              <w:rPr>
                <w:lang w:val="en-US"/>
              </w:rPr>
              <w:lastRenderedPageBreak/>
              <w:t>Trimova</w:t>
            </w:r>
            <w:proofErr w:type="spellEnd"/>
            <w:r w:rsidRPr="001B6891">
              <w:rPr>
                <w:lang w:val="en-US"/>
              </w:rPr>
              <w:t>, G.</w:t>
            </w:r>
          </w:p>
          <w:p w14:paraId="5C1AF1AB" w14:textId="18344EBD" w:rsidR="00110C5C" w:rsidRPr="001B6891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1B6891">
              <w:rPr>
                <w:lang w:val="en-US"/>
              </w:rPr>
              <w:t>Kulembayeva</w:t>
            </w:r>
            <w:proofErr w:type="spellEnd"/>
            <w:r w:rsidRPr="001B6891">
              <w:rPr>
                <w:lang w:val="en-US"/>
              </w:rPr>
              <w:t>, A.</w:t>
            </w:r>
          </w:p>
        </w:tc>
        <w:tc>
          <w:tcPr>
            <w:tcW w:w="850" w:type="dxa"/>
          </w:tcPr>
          <w:p w14:paraId="32A03841" w14:textId="77777777" w:rsidR="00110C5C" w:rsidRPr="00110C5C" w:rsidRDefault="00110C5C" w:rsidP="00110C5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7"/>
            </w:tblGrid>
            <w:tr w:rsidR="00110C5C" w:rsidRPr="001B6891" w14:paraId="1F48A7BE" w14:textId="77777777" w:rsidTr="00D87D7E">
              <w:trPr>
                <w:trHeight w:val="287"/>
              </w:trPr>
              <w:tc>
                <w:tcPr>
                  <w:tcW w:w="9637" w:type="dxa"/>
                </w:tcPr>
                <w:p w14:paraId="479AEFFA" w14:textId="77777777" w:rsidR="00110C5C" w:rsidRDefault="00110C5C" w:rsidP="00110C5C">
                  <w:pPr>
                    <w:autoSpaceDE w:val="0"/>
                    <w:autoSpaceDN w:val="0"/>
                    <w:adjustRightInd w:val="0"/>
                    <w:spacing w:after="100" w:line="201" w:lineRule="atLeast"/>
                    <w:rPr>
                      <w:rFonts w:eastAsiaTheme="minorEastAsia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1DF525E9" w14:textId="77777777" w:rsidR="00110C5C" w:rsidRDefault="00110C5C" w:rsidP="00110C5C">
                  <w:pPr>
                    <w:autoSpaceDE w:val="0"/>
                    <w:autoSpaceDN w:val="0"/>
                    <w:adjustRightInd w:val="0"/>
                    <w:spacing w:after="100" w:line="201" w:lineRule="atLeast"/>
                    <w:rPr>
                      <w:rFonts w:eastAsiaTheme="minorEastAsia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60BC182F" w14:textId="77777777" w:rsidR="00110C5C" w:rsidRDefault="00110C5C" w:rsidP="00110C5C">
                  <w:pPr>
                    <w:autoSpaceDE w:val="0"/>
                    <w:autoSpaceDN w:val="0"/>
                    <w:adjustRightInd w:val="0"/>
                    <w:spacing w:after="100" w:line="201" w:lineRule="atLeast"/>
                    <w:rPr>
                      <w:rFonts w:eastAsiaTheme="minorEastAsia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2AF8BA49" w14:textId="77777777" w:rsidR="00110C5C" w:rsidRDefault="00110C5C" w:rsidP="00110C5C">
                  <w:pPr>
                    <w:autoSpaceDE w:val="0"/>
                    <w:autoSpaceDN w:val="0"/>
                    <w:adjustRightInd w:val="0"/>
                    <w:spacing w:after="100" w:line="201" w:lineRule="atLeast"/>
                    <w:rPr>
                      <w:rFonts w:eastAsiaTheme="minorEastAsia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230F5BFC" w14:textId="77777777" w:rsidR="00110C5C" w:rsidRPr="00D611BE" w:rsidRDefault="00110C5C" w:rsidP="00110C5C">
                  <w:pPr>
                    <w:autoSpaceDE w:val="0"/>
                    <w:autoSpaceDN w:val="0"/>
                    <w:adjustRightInd w:val="0"/>
                    <w:spacing w:after="100" w:line="201" w:lineRule="atLeast"/>
                    <w:rPr>
                      <w:rFonts w:eastAsiaTheme="minorEastAsia"/>
                      <w:color w:val="000000"/>
                      <w:sz w:val="11"/>
                      <w:szCs w:val="11"/>
                      <w:lang w:val="en-US"/>
                    </w:rPr>
                  </w:pPr>
                  <w:r w:rsidRPr="00D611BE">
                    <w:rPr>
                      <w:rFonts w:eastAsiaTheme="minorEastAsia"/>
                      <w:b/>
                      <w:bCs/>
                      <w:i/>
                      <w:iCs/>
                      <w:color w:val="000000"/>
                      <w:sz w:val="11"/>
                      <w:szCs w:val="11"/>
                      <w:lang w:val="en-US"/>
                    </w:rPr>
                    <w:t xml:space="preserve"> </w:t>
                  </w:r>
                </w:p>
              </w:tc>
            </w:tr>
          </w:tbl>
          <w:p w14:paraId="4157EBA8" w14:textId="77777777" w:rsidR="00110C5C" w:rsidRPr="00D611BE" w:rsidRDefault="00110C5C" w:rsidP="00110C5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0D5DCF" w:rsidRPr="00D611BE" w14:paraId="01D71E39" w14:textId="77777777" w:rsidTr="00100D5C">
        <w:tc>
          <w:tcPr>
            <w:tcW w:w="709" w:type="dxa"/>
          </w:tcPr>
          <w:p w14:paraId="4C99699E" w14:textId="4298B612" w:rsidR="000D5DCF" w:rsidRPr="00296494" w:rsidRDefault="002F60E1" w:rsidP="000D5DCF">
            <w:pPr>
              <w:spacing w:line="276" w:lineRule="auto"/>
              <w:jc w:val="center"/>
              <w:rPr>
                <w:lang w:val="kk-KZ"/>
              </w:rPr>
            </w:pPr>
            <w:r w:rsidRPr="00296494">
              <w:rPr>
                <w:lang w:val="kk-KZ"/>
              </w:rPr>
              <w:lastRenderedPageBreak/>
              <w:t>3</w:t>
            </w:r>
          </w:p>
        </w:tc>
        <w:tc>
          <w:tcPr>
            <w:tcW w:w="1446" w:type="dxa"/>
          </w:tcPr>
          <w:p w14:paraId="3475BEBF" w14:textId="70DE045B" w:rsidR="000D5DCF" w:rsidRPr="00296494" w:rsidRDefault="000D5DCF" w:rsidP="001B6891">
            <w:pPr>
              <w:spacing w:line="276" w:lineRule="auto"/>
              <w:rPr>
                <w:lang w:val="en-US"/>
              </w:rPr>
            </w:pPr>
            <w:r w:rsidRPr="00296494">
              <w:rPr>
                <w:color w:val="333333"/>
                <w:shd w:val="clear" w:color="auto" w:fill="FFFFFF"/>
                <w:lang w:val="en-US"/>
              </w:rPr>
              <w:t>Understanding the impact of endometriosis on women’s life: an integrative review of systematic reviews.</w:t>
            </w:r>
          </w:p>
        </w:tc>
        <w:tc>
          <w:tcPr>
            <w:tcW w:w="1389" w:type="dxa"/>
          </w:tcPr>
          <w:p w14:paraId="242371E4" w14:textId="421CA08A" w:rsidR="000D5DCF" w:rsidRPr="00296494" w:rsidRDefault="001B11B3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47C5F8EB" w14:textId="77777777" w:rsidR="000D5DCF" w:rsidRPr="00296494" w:rsidRDefault="000D5DCF" w:rsidP="001B6891">
            <w:pPr>
              <w:rPr>
                <w:color w:val="333333"/>
                <w:shd w:val="clear" w:color="auto" w:fill="FFFFFF"/>
                <w:lang w:val="en-US"/>
              </w:rPr>
            </w:pPr>
            <w:r w:rsidRPr="00296494">
              <w:rPr>
                <w:color w:val="333333"/>
                <w:shd w:val="clear" w:color="auto" w:fill="FFFFFF"/>
                <w:lang w:val="en-US"/>
              </w:rPr>
              <w:t>BMC Women's Health </w:t>
            </w:r>
            <w:r w:rsidRPr="00296494">
              <w:rPr>
                <w:b/>
                <w:bCs/>
                <w:color w:val="333333"/>
                <w:shd w:val="clear" w:color="auto" w:fill="FFFFFF"/>
                <w:lang w:val="en-US"/>
              </w:rPr>
              <w:t>24</w:t>
            </w:r>
            <w:r w:rsidRPr="00296494">
              <w:rPr>
                <w:color w:val="333333"/>
                <w:shd w:val="clear" w:color="auto" w:fill="FFFFFF"/>
                <w:lang w:val="en-US"/>
              </w:rPr>
              <w:t xml:space="preserve">, 524 (2024). </w:t>
            </w:r>
            <w:hyperlink r:id="rId9" w:history="1">
              <w:r w:rsidRPr="00296494">
                <w:rPr>
                  <w:rStyle w:val="af2"/>
                  <w:shd w:val="clear" w:color="auto" w:fill="FFFFFF"/>
                  <w:lang w:val="en-US"/>
                </w:rPr>
                <w:t>https://doi.org/10.1186/s12905-024-03369-5</w:t>
              </w:r>
            </w:hyperlink>
          </w:p>
          <w:p w14:paraId="7ED4FCC2" w14:textId="48DB03F8" w:rsidR="000D5DCF" w:rsidRPr="00296494" w:rsidRDefault="000D5DCF" w:rsidP="001B6891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BF1A2E0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</w:tcPr>
          <w:p w14:paraId="100243B8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5" w:type="dxa"/>
          </w:tcPr>
          <w:p w14:paraId="4F451F7A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Journal Impact Factor: 2.4</w:t>
            </w:r>
          </w:p>
          <w:p w14:paraId="29D563AA" w14:textId="015789F3" w:rsidR="000D5DCF" w:rsidRPr="00296494" w:rsidRDefault="00296494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SJR 2023:  0.925</w:t>
            </w:r>
          </w:p>
          <w:p w14:paraId="7A5D2A26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Q2</w:t>
            </w:r>
          </w:p>
          <w:p w14:paraId="6326F940" w14:textId="28007583" w:rsidR="000D5DCF" w:rsidRPr="00296494" w:rsidRDefault="00296494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CiteScore 4,2</w:t>
            </w:r>
          </w:p>
          <w:p w14:paraId="41ECA33D" w14:textId="05DD00E5" w:rsidR="000D5DCF" w:rsidRPr="00296494" w:rsidRDefault="00A565FB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68</w:t>
            </w:r>
            <w:r w:rsidR="000D5DCF" w:rsidRPr="00296494">
              <w:rPr>
                <w:lang w:val="kk-KZ"/>
              </w:rPr>
              <w:t xml:space="preserve"> процентиль</w:t>
            </w:r>
          </w:p>
        </w:tc>
        <w:tc>
          <w:tcPr>
            <w:tcW w:w="1418" w:type="dxa"/>
          </w:tcPr>
          <w:p w14:paraId="04618D13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Maulenkul T.</w:t>
            </w:r>
          </w:p>
          <w:p w14:paraId="2D6DBDA9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Kuandyk A.</w:t>
            </w:r>
          </w:p>
          <w:p w14:paraId="6611D93B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Makhadiyeva D.</w:t>
            </w:r>
          </w:p>
          <w:p w14:paraId="55C7884B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Dautova A.</w:t>
            </w:r>
          </w:p>
          <w:p w14:paraId="62C4999C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Terzic M.</w:t>
            </w:r>
          </w:p>
          <w:p w14:paraId="2B45D2E2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Oshibayeva A.</w:t>
            </w:r>
          </w:p>
          <w:p w14:paraId="30B80071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Moldaliyev I.</w:t>
            </w:r>
          </w:p>
          <w:p w14:paraId="1DF5CED0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b/>
                <w:bCs/>
                <w:u w:val="single"/>
                <w:lang w:val="kk-KZ"/>
              </w:rPr>
              <w:t>Ayazbekov A</w:t>
            </w:r>
            <w:r w:rsidRPr="00296494">
              <w:rPr>
                <w:lang w:val="kk-KZ"/>
              </w:rPr>
              <w:t>.</w:t>
            </w:r>
          </w:p>
          <w:p w14:paraId="7A0BBA48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Maimakov T.</w:t>
            </w:r>
          </w:p>
          <w:p w14:paraId="2E3F3A3F" w14:textId="2EF64941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Saruarov Y</w:t>
            </w:r>
          </w:p>
        </w:tc>
        <w:tc>
          <w:tcPr>
            <w:tcW w:w="850" w:type="dxa"/>
          </w:tcPr>
          <w:p w14:paraId="4AAA499E" w14:textId="77777777" w:rsidR="000D5DCF" w:rsidRPr="00296494" w:rsidRDefault="000D5DCF" w:rsidP="000D5DC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</w:tc>
      </w:tr>
      <w:tr w:rsidR="000D5DCF" w:rsidRPr="001B6891" w14:paraId="6DC31C36" w14:textId="77777777" w:rsidTr="00100D5C">
        <w:tc>
          <w:tcPr>
            <w:tcW w:w="709" w:type="dxa"/>
          </w:tcPr>
          <w:p w14:paraId="0A86988A" w14:textId="7130AF50" w:rsidR="000D5DCF" w:rsidRPr="00296494" w:rsidRDefault="002F60E1" w:rsidP="000D5DCF">
            <w:pPr>
              <w:spacing w:line="276" w:lineRule="auto"/>
              <w:jc w:val="center"/>
              <w:rPr>
                <w:lang w:val="kk-KZ"/>
              </w:rPr>
            </w:pPr>
            <w:r w:rsidRPr="00296494">
              <w:rPr>
                <w:lang w:val="kk-KZ"/>
              </w:rPr>
              <w:t>4</w:t>
            </w:r>
          </w:p>
        </w:tc>
        <w:tc>
          <w:tcPr>
            <w:tcW w:w="1446" w:type="dxa"/>
          </w:tcPr>
          <w:p w14:paraId="4AB2F060" w14:textId="77777777" w:rsidR="000D5DCF" w:rsidRPr="00296494" w:rsidRDefault="000D5DCF" w:rsidP="001B6891">
            <w:pPr>
              <w:spacing w:after="20"/>
              <w:ind w:left="20"/>
              <w:rPr>
                <w:color w:val="333333"/>
                <w:shd w:val="clear" w:color="auto" w:fill="FFFFFF"/>
                <w:lang w:val="en-US"/>
              </w:rPr>
            </w:pPr>
            <w:r w:rsidRPr="00296494">
              <w:rPr>
                <w:color w:val="333333"/>
                <w:shd w:val="clear" w:color="auto" w:fill="FFFFFF"/>
                <w:lang w:val="en-US"/>
              </w:rPr>
              <w:t>Predictors associated with night sleep disturbance among breastfeeding women,</w:t>
            </w:r>
          </w:p>
          <w:p w14:paraId="68969064" w14:textId="77777777" w:rsidR="000D5DCF" w:rsidRPr="00296494" w:rsidRDefault="000D5DCF" w:rsidP="001B689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389" w:type="dxa"/>
          </w:tcPr>
          <w:p w14:paraId="732E373F" w14:textId="5AAD6C9F" w:rsidR="000D5DCF" w:rsidRPr="00296494" w:rsidRDefault="001B11B3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4E75D33E" w14:textId="105A135E" w:rsidR="000D5DCF" w:rsidRPr="00296494" w:rsidRDefault="000D5DCF" w:rsidP="001B6891">
            <w:pPr>
              <w:spacing w:after="20"/>
              <w:ind w:left="20"/>
              <w:rPr>
                <w:color w:val="333333"/>
                <w:shd w:val="clear" w:color="auto" w:fill="FFFFFF"/>
                <w:lang w:val="en-US"/>
              </w:rPr>
            </w:pPr>
            <w:r w:rsidRPr="00296494">
              <w:rPr>
                <w:color w:val="333333"/>
                <w:shd w:val="clear" w:color="auto" w:fill="FFFFFF"/>
                <w:lang w:val="en-US"/>
              </w:rPr>
              <w:t>Preventive Medicine, Volume 185, 2024, 108011, ISSN 0091-7435,</w:t>
            </w:r>
          </w:p>
          <w:p w14:paraId="1935C4C5" w14:textId="77777777" w:rsidR="000D5DCF" w:rsidRPr="00296494" w:rsidRDefault="00A57890" w:rsidP="001B6891">
            <w:pPr>
              <w:rPr>
                <w:color w:val="333333"/>
                <w:shd w:val="clear" w:color="auto" w:fill="FFFFFF"/>
                <w:lang w:val="en-US"/>
              </w:rPr>
            </w:pPr>
            <w:hyperlink r:id="rId10" w:history="1">
              <w:r w:rsidR="000D5DCF" w:rsidRPr="00296494">
                <w:rPr>
                  <w:rStyle w:val="af2"/>
                  <w:shd w:val="clear" w:color="auto" w:fill="FFFFFF"/>
                  <w:lang w:val="en-US"/>
                </w:rPr>
                <w:t>https://doi.org/10.1016/j.ypmed.2024.108011</w:t>
              </w:r>
            </w:hyperlink>
          </w:p>
          <w:p w14:paraId="4F0A73CE" w14:textId="4E235ADF" w:rsidR="000D5DCF" w:rsidRPr="00296494" w:rsidRDefault="000D5DCF" w:rsidP="001B6891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5F0992DB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</w:tcPr>
          <w:p w14:paraId="0D53C06A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5" w:type="dxa"/>
          </w:tcPr>
          <w:p w14:paraId="5CB6AF78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Journal Impact Factor: 4.3</w:t>
            </w:r>
          </w:p>
          <w:p w14:paraId="67766DAD" w14:textId="4FF03764" w:rsidR="000D5DCF" w:rsidRPr="00296494" w:rsidRDefault="00296494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SJR 2023: 1.793</w:t>
            </w:r>
          </w:p>
          <w:p w14:paraId="455A7E68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Q1</w:t>
            </w:r>
          </w:p>
          <w:p w14:paraId="3BB03F96" w14:textId="02816105" w:rsidR="000D5DCF" w:rsidRPr="00296494" w:rsidRDefault="00296494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CiteScore 8.3</w:t>
            </w:r>
          </w:p>
          <w:p w14:paraId="610968B7" w14:textId="65F8DB8B" w:rsidR="000D5DCF" w:rsidRPr="00296494" w:rsidRDefault="00A565FB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92</w:t>
            </w:r>
            <w:r w:rsidR="000D5DCF" w:rsidRPr="00296494">
              <w:rPr>
                <w:lang w:val="kk-KZ"/>
              </w:rPr>
              <w:t xml:space="preserve"> процентиль</w:t>
            </w:r>
          </w:p>
        </w:tc>
        <w:tc>
          <w:tcPr>
            <w:tcW w:w="1418" w:type="dxa"/>
          </w:tcPr>
          <w:p w14:paraId="7B11199A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Mirzakhmetova D,</w:t>
            </w:r>
          </w:p>
          <w:p w14:paraId="5A1026AC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Kamkhen V,</w:t>
            </w:r>
          </w:p>
          <w:p w14:paraId="38A88CE5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Akhmetzhanova Z,</w:t>
            </w:r>
          </w:p>
          <w:p w14:paraId="3532030F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Sarmuldayeva S,</w:t>
            </w:r>
          </w:p>
          <w:p w14:paraId="5AAC366E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kk-KZ"/>
              </w:rPr>
            </w:pPr>
            <w:r w:rsidRPr="00296494">
              <w:rPr>
                <w:b/>
                <w:bCs/>
                <w:u w:val="single"/>
                <w:lang w:val="kk-KZ"/>
              </w:rPr>
              <w:t>Ayazbekov А,</w:t>
            </w:r>
          </w:p>
          <w:p w14:paraId="1BB10DF4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Iskakova F</w:t>
            </w:r>
          </w:p>
          <w:p w14:paraId="410315E3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850" w:type="dxa"/>
          </w:tcPr>
          <w:p w14:paraId="2E6B8466" w14:textId="77777777" w:rsidR="000D5DCF" w:rsidRPr="00296494" w:rsidRDefault="000D5DCF" w:rsidP="000D5DC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lang w:val="en-US"/>
              </w:rPr>
            </w:pPr>
          </w:p>
        </w:tc>
      </w:tr>
      <w:tr w:rsidR="000D5DCF" w:rsidRPr="00D611BE" w14:paraId="6CC64924" w14:textId="77777777" w:rsidTr="00100D5C">
        <w:tc>
          <w:tcPr>
            <w:tcW w:w="709" w:type="dxa"/>
          </w:tcPr>
          <w:p w14:paraId="79B90CC7" w14:textId="6ADF98BE" w:rsidR="000D5DCF" w:rsidRPr="00296494" w:rsidRDefault="002F60E1" w:rsidP="000D5DCF">
            <w:pPr>
              <w:spacing w:line="276" w:lineRule="auto"/>
              <w:jc w:val="center"/>
              <w:rPr>
                <w:lang w:val="kk-KZ"/>
              </w:rPr>
            </w:pPr>
            <w:r w:rsidRPr="00296494">
              <w:rPr>
                <w:lang w:val="kk-KZ"/>
              </w:rPr>
              <w:t>5</w:t>
            </w:r>
          </w:p>
        </w:tc>
        <w:tc>
          <w:tcPr>
            <w:tcW w:w="1446" w:type="dxa"/>
          </w:tcPr>
          <w:p w14:paraId="4B2C3311" w14:textId="07CFEE5A" w:rsidR="000D5DCF" w:rsidRPr="00296494" w:rsidRDefault="000D5DCF" w:rsidP="001B6891">
            <w:pPr>
              <w:spacing w:line="276" w:lineRule="auto"/>
              <w:rPr>
                <w:lang w:val="en-US"/>
              </w:rPr>
            </w:pPr>
            <w:r w:rsidRPr="00296494">
              <w:rPr>
                <w:lang w:val="en-US"/>
              </w:rPr>
              <w:t>Diagnostic significance of blood lymphocyte activation markers in pre-eclampsia</w:t>
            </w:r>
          </w:p>
        </w:tc>
        <w:tc>
          <w:tcPr>
            <w:tcW w:w="1389" w:type="dxa"/>
          </w:tcPr>
          <w:p w14:paraId="79AFE7EB" w14:textId="5BC49E2C" w:rsidR="000D5DCF" w:rsidRPr="00296494" w:rsidRDefault="001B11B3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7CE63876" w14:textId="77777777" w:rsidR="000D5DCF" w:rsidRPr="00296494" w:rsidRDefault="000D5DCF" w:rsidP="001B6891">
            <w:pPr>
              <w:spacing w:after="20"/>
              <w:ind w:left="20"/>
              <w:rPr>
                <w:color w:val="2A2A2A"/>
                <w:shd w:val="clear" w:color="auto" w:fill="FFFFFF"/>
                <w:lang w:val="en-US"/>
              </w:rPr>
            </w:pPr>
            <w:r w:rsidRPr="00296494">
              <w:rPr>
                <w:rFonts w:eastAsiaTheme="majorEastAsia"/>
                <w:color w:val="2A2A2A"/>
                <w:bdr w:val="none" w:sz="0" w:space="0" w:color="auto" w:frame="1"/>
                <w:shd w:val="clear" w:color="auto" w:fill="FFFFFF"/>
                <w:lang w:val="en-US"/>
              </w:rPr>
              <w:t>Clinical and Experimental Immunology</w:t>
            </w:r>
            <w:r w:rsidRPr="00296494">
              <w:rPr>
                <w:color w:val="2A2A2A"/>
                <w:shd w:val="clear" w:color="auto" w:fill="FFFFFF"/>
                <w:lang w:val="en-US"/>
              </w:rPr>
              <w:t>, Volume 215, Issue 1, January 2024, Pages 94–103,</w:t>
            </w:r>
          </w:p>
          <w:p w14:paraId="271100C7" w14:textId="736FA508" w:rsidR="000D5DCF" w:rsidRPr="00296494" w:rsidRDefault="00A57890" w:rsidP="001B6891">
            <w:pPr>
              <w:rPr>
                <w:rFonts w:eastAsiaTheme="majorEastAsia"/>
                <w:color w:val="006FB7"/>
                <w:u w:val="single"/>
                <w:bdr w:val="none" w:sz="0" w:space="0" w:color="auto" w:frame="1"/>
                <w:shd w:val="clear" w:color="auto" w:fill="FFFFFF"/>
                <w:lang w:val="kk-KZ"/>
              </w:rPr>
            </w:pPr>
            <w:hyperlink r:id="rId11" w:history="1">
              <w:r w:rsidR="000D5DCF" w:rsidRPr="00296494">
                <w:rPr>
                  <w:rFonts w:eastAsiaTheme="majorEastAsia"/>
                  <w:color w:val="006FB7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https://doi.org/10.1093/cei/uxad121</w:t>
              </w:r>
            </w:hyperlink>
          </w:p>
          <w:p w14:paraId="6C610CEB" w14:textId="3096A33D" w:rsidR="000D5DCF" w:rsidRPr="00296494" w:rsidRDefault="000D5DCF" w:rsidP="001B6891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2397899" w14:textId="1901EBDC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</w:tcPr>
          <w:p w14:paraId="51D46EB5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5" w:type="dxa"/>
          </w:tcPr>
          <w:p w14:paraId="6D9BE113" w14:textId="7AC6DBF5" w:rsidR="001B6891" w:rsidRPr="00296494" w:rsidRDefault="001B6891" w:rsidP="001B6891">
            <w:pPr>
              <w:spacing w:line="276" w:lineRule="auto"/>
              <w:rPr>
                <w:lang w:val="en-US"/>
              </w:rPr>
            </w:pPr>
            <w:r w:rsidRPr="00296494">
              <w:rPr>
                <w:lang w:val="kk-KZ"/>
              </w:rPr>
              <w:t>SJR 2023: 1.</w:t>
            </w:r>
            <w:r w:rsidRPr="00296494">
              <w:rPr>
                <w:lang w:val="en-US"/>
              </w:rPr>
              <w:t>308</w:t>
            </w:r>
          </w:p>
          <w:p w14:paraId="10167EA8" w14:textId="1ED07890" w:rsidR="001B6891" w:rsidRPr="00296494" w:rsidRDefault="001B6891" w:rsidP="001B6891">
            <w:pPr>
              <w:spacing w:line="276" w:lineRule="auto"/>
              <w:rPr>
                <w:lang w:val="en-US"/>
              </w:rPr>
            </w:pPr>
            <w:r w:rsidRPr="00296494">
              <w:rPr>
                <w:lang w:val="kk-KZ"/>
              </w:rPr>
              <w:t>Q</w:t>
            </w:r>
            <w:r w:rsidRPr="00296494">
              <w:rPr>
                <w:lang w:val="en-US"/>
              </w:rPr>
              <w:t>2</w:t>
            </w:r>
          </w:p>
          <w:p w14:paraId="4A05A41C" w14:textId="31D54702" w:rsidR="001B6891" w:rsidRPr="00296494" w:rsidRDefault="001B6891" w:rsidP="001B6891">
            <w:pPr>
              <w:spacing w:line="276" w:lineRule="auto"/>
              <w:rPr>
                <w:lang w:val="en-US"/>
              </w:rPr>
            </w:pPr>
            <w:r w:rsidRPr="00296494">
              <w:rPr>
                <w:lang w:val="kk-KZ"/>
              </w:rPr>
              <w:t xml:space="preserve">CiteScore </w:t>
            </w:r>
            <w:r w:rsidRPr="00296494">
              <w:rPr>
                <w:lang w:val="en-US"/>
              </w:rPr>
              <w:t>2024-</w:t>
            </w:r>
            <w:r w:rsidRPr="00296494">
              <w:rPr>
                <w:lang w:val="kk-KZ"/>
              </w:rPr>
              <w:t>7.</w:t>
            </w:r>
            <w:r w:rsidRPr="00296494">
              <w:rPr>
                <w:lang w:val="en-US"/>
              </w:rPr>
              <w:t>5</w:t>
            </w:r>
          </w:p>
          <w:p w14:paraId="5DA7E986" w14:textId="42DD2CFD" w:rsidR="000D5DCF" w:rsidRPr="00296494" w:rsidRDefault="001B689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en-US"/>
              </w:rPr>
              <w:t xml:space="preserve">72 </w:t>
            </w:r>
            <w:r w:rsidRPr="00296494">
              <w:rPr>
                <w:lang w:val="kk-KZ"/>
              </w:rPr>
              <w:t>процентиль</w:t>
            </w:r>
          </w:p>
        </w:tc>
        <w:tc>
          <w:tcPr>
            <w:tcW w:w="1418" w:type="dxa"/>
          </w:tcPr>
          <w:p w14:paraId="3204EEDE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Kurmanova A,</w:t>
            </w:r>
          </w:p>
          <w:p w14:paraId="024C8B33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Urazbayeva G,</w:t>
            </w:r>
          </w:p>
          <w:p w14:paraId="4D84E11E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Terlikbayeva A,</w:t>
            </w:r>
          </w:p>
          <w:p w14:paraId="7DBD2193" w14:textId="77777777" w:rsidR="000D5DCF" w:rsidRPr="00296494" w:rsidRDefault="000D5DCF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Salimbaeva D,</w:t>
            </w:r>
          </w:p>
          <w:p w14:paraId="0DB6965F" w14:textId="5BBE07E6" w:rsidR="000D5DCF" w:rsidRPr="00296494" w:rsidRDefault="000D5DCF" w:rsidP="001B6891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kk-KZ"/>
              </w:rPr>
            </w:pPr>
            <w:r w:rsidRPr="00296494">
              <w:rPr>
                <w:b/>
                <w:bCs/>
                <w:u w:val="single"/>
                <w:lang w:val="kk-KZ"/>
              </w:rPr>
              <w:t>Ayazbekov A.</w:t>
            </w:r>
          </w:p>
        </w:tc>
        <w:tc>
          <w:tcPr>
            <w:tcW w:w="850" w:type="dxa"/>
          </w:tcPr>
          <w:p w14:paraId="30B36213" w14:textId="77777777" w:rsidR="000D5DCF" w:rsidRPr="00296494" w:rsidRDefault="000D5DCF" w:rsidP="000D5DC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</w:tc>
      </w:tr>
      <w:tr w:rsidR="000D5DCF" w:rsidRPr="00D611BE" w14:paraId="0D777D3B" w14:textId="77777777" w:rsidTr="00100D5C">
        <w:tc>
          <w:tcPr>
            <w:tcW w:w="709" w:type="dxa"/>
          </w:tcPr>
          <w:p w14:paraId="4591391A" w14:textId="4400B823" w:rsidR="000D5DCF" w:rsidRPr="00296494" w:rsidRDefault="002F60E1" w:rsidP="000D5DCF">
            <w:pPr>
              <w:spacing w:line="276" w:lineRule="auto"/>
              <w:jc w:val="center"/>
              <w:rPr>
                <w:lang w:val="kk-KZ"/>
              </w:rPr>
            </w:pPr>
            <w:r w:rsidRPr="00296494">
              <w:rPr>
                <w:lang w:val="kk-KZ"/>
              </w:rPr>
              <w:lastRenderedPageBreak/>
              <w:t>6</w:t>
            </w:r>
          </w:p>
        </w:tc>
        <w:tc>
          <w:tcPr>
            <w:tcW w:w="1446" w:type="dxa"/>
          </w:tcPr>
          <w:p w14:paraId="2AAB98B3" w14:textId="77777777" w:rsidR="000D5DCF" w:rsidRPr="00296494" w:rsidRDefault="000D5DCF" w:rsidP="001B6891">
            <w:pPr>
              <w:rPr>
                <w:color w:val="2A2A2A"/>
                <w:shd w:val="clear" w:color="auto" w:fill="FFFFFF"/>
                <w:lang w:val="en-US"/>
              </w:rPr>
            </w:pPr>
            <w:r w:rsidRPr="00296494">
              <w:rPr>
                <w:color w:val="2A2A2A"/>
                <w:shd w:val="clear" w:color="auto" w:fill="FFFFFF"/>
                <w:lang w:val="en-US"/>
              </w:rPr>
              <w:t>Impact of COVID-19 on Maternal and Neonatal outcomes</w:t>
            </w:r>
          </w:p>
          <w:p w14:paraId="6F4874E2" w14:textId="77777777" w:rsidR="000D5DCF" w:rsidRPr="00296494" w:rsidRDefault="000D5DCF" w:rsidP="001B689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389" w:type="dxa"/>
          </w:tcPr>
          <w:p w14:paraId="49B8E528" w14:textId="3F71B7AC" w:rsidR="000D5DCF" w:rsidRPr="00296494" w:rsidRDefault="001B11B3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73EF6BDF" w14:textId="77777777" w:rsidR="000D5DCF" w:rsidRPr="00296494" w:rsidRDefault="000D5DCF" w:rsidP="001B6891">
            <w:pPr>
              <w:spacing w:after="20"/>
              <w:rPr>
                <w:rStyle w:val="af5"/>
                <w:rFonts w:eastAsiaTheme="majorEastAsia"/>
                <w:i w:val="0"/>
                <w:iCs w:val="0"/>
                <w:color w:val="2A2A2A"/>
                <w:bdr w:val="none" w:sz="0" w:space="0" w:color="auto" w:frame="1"/>
                <w:shd w:val="clear" w:color="auto" w:fill="FFFFFF"/>
                <w:lang w:val="kk-KZ"/>
              </w:rPr>
            </w:pPr>
            <w:r w:rsidRPr="00296494">
              <w:rPr>
                <w:rStyle w:val="af5"/>
                <w:rFonts w:eastAsiaTheme="majorEastAsia"/>
                <w:i w:val="0"/>
                <w:iCs w:val="0"/>
                <w:color w:val="2A2A2A"/>
                <w:bdr w:val="none" w:sz="0" w:space="0" w:color="auto" w:frame="1"/>
                <w:shd w:val="clear" w:color="auto" w:fill="FFFFFF"/>
                <w:lang w:val="en-US"/>
              </w:rPr>
              <w:t>Archives of Clinical Infectious Diseases 2025</w:t>
            </w:r>
            <w:r w:rsidRPr="00296494">
              <w:rPr>
                <w:rStyle w:val="af5"/>
                <w:rFonts w:eastAsiaTheme="majorEastAsia"/>
                <w:i w:val="0"/>
                <w:iCs w:val="0"/>
                <w:color w:val="2A2A2A"/>
                <w:bdr w:val="none" w:sz="0" w:space="0" w:color="auto" w:frame="1"/>
                <w:shd w:val="clear" w:color="auto" w:fill="FFFFFF"/>
                <w:lang w:val="kk-KZ"/>
              </w:rPr>
              <w:t>; 20 (1);е146073</w:t>
            </w:r>
          </w:p>
          <w:p w14:paraId="430A2E7E" w14:textId="77777777" w:rsidR="000D5DCF" w:rsidRPr="00296494" w:rsidRDefault="00A57890" w:rsidP="001B6891">
            <w:pPr>
              <w:spacing w:after="20"/>
              <w:ind w:left="20"/>
              <w:rPr>
                <w:color w:val="2A2A2A"/>
                <w:shd w:val="clear" w:color="auto" w:fill="FFFFFF"/>
                <w:lang w:val="en-US"/>
              </w:rPr>
            </w:pPr>
            <w:hyperlink r:id="rId12" w:history="1">
              <w:r w:rsidR="000D5DCF" w:rsidRPr="00296494">
                <w:rPr>
                  <w:rStyle w:val="af2"/>
                  <w:shd w:val="clear" w:color="auto" w:fill="FFFFFF"/>
                  <w:lang w:val="en-US"/>
                </w:rPr>
                <w:t>https://doi.org/10.5812/archcid-146073</w:t>
              </w:r>
            </w:hyperlink>
            <w:r w:rsidR="000D5DCF" w:rsidRPr="00296494">
              <w:rPr>
                <w:color w:val="2A2A2A"/>
                <w:shd w:val="clear" w:color="auto" w:fill="FFFFFF"/>
                <w:lang w:val="en-US"/>
              </w:rPr>
              <w:t>.</w:t>
            </w:r>
          </w:p>
          <w:p w14:paraId="553C0E77" w14:textId="3B2BF4A6" w:rsidR="000D5DCF" w:rsidRPr="00296494" w:rsidRDefault="000D5DCF" w:rsidP="001B6891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7C03CA63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</w:tcPr>
          <w:p w14:paraId="38782C08" w14:textId="77777777" w:rsidR="000D5DCF" w:rsidRPr="00296494" w:rsidRDefault="000D5DCF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5" w:type="dxa"/>
          </w:tcPr>
          <w:p w14:paraId="55B0434C" w14:textId="77777777" w:rsidR="00100D5C" w:rsidRPr="00296494" w:rsidRDefault="00100D5C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Journal Impact Factor: 0,5</w:t>
            </w:r>
          </w:p>
          <w:p w14:paraId="66129A5E" w14:textId="77777777" w:rsidR="00100D5C" w:rsidRPr="00296494" w:rsidRDefault="00100D5C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SJR 2023: 0,284</w:t>
            </w:r>
          </w:p>
          <w:p w14:paraId="753DF051" w14:textId="72B8E73B" w:rsidR="000D5DCF" w:rsidRPr="00296494" w:rsidRDefault="00100D5C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Q2</w:t>
            </w:r>
          </w:p>
        </w:tc>
        <w:tc>
          <w:tcPr>
            <w:tcW w:w="1418" w:type="dxa"/>
          </w:tcPr>
          <w:p w14:paraId="5C2C617B" w14:textId="77777777" w:rsidR="006C47CE" w:rsidRPr="00296494" w:rsidRDefault="006C47CE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Shaimerdenova G.</w:t>
            </w:r>
          </w:p>
          <w:p w14:paraId="2DA48560" w14:textId="77777777" w:rsidR="006C47CE" w:rsidRPr="00296494" w:rsidRDefault="006C47CE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Abuova G.</w:t>
            </w:r>
          </w:p>
          <w:p w14:paraId="1B9D779D" w14:textId="77777777" w:rsidR="006C47CE" w:rsidRPr="00296494" w:rsidRDefault="006C47CE" w:rsidP="001B6891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kk-KZ"/>
              </w:rPr>
            </w:pPr>
            <w:r w:rsidRPr="00296494">
              <w:rPr>
                <w:b/>
                <w:bCs/>
                <w:u w:val="single"/>
                <w:lang w:val="kk-KZ"/>
              </w:rPr>
              <w:t>Ayazbekov A.</w:t>
            </w:r>
          </w:p>
          <w:p w14:paraId="03027D4F" w14:textId="77777777" w:rsidR="006C47CE" w:rsidRPr="00296494" w:rsidRDefault="006C47CE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Taskynova G</w:t>
            </w:r>
          </w:p>
          <w:p w14:paraId="64394338" w14:textId="118DE6D1" w:rsidR="000D5DCF" w:rsidRPr="00296494" w:rsidRDefault="006C47CE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rPr>
                <w:lang w:val="kk-KZ"/>
              </w:rPr>
              <w:t>Bekarissova D.</w:t>
            </w:r>
          </w:p>
        </w:tc>
        <w:tc>
          <w:tcPr>
            <w:tcW w:w="850" w:type="dxa"/>
          </w:tcPr>
          <w:p w14:paraId="03D4957D" w14:textId="77777777" w:rsidR="000D5DCF" w:rsidRPr="00296494" w:rsidRDefault="000D5DCF" w:rsidP="000D5DC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</w:tc>
      </w:tr>
      <w:tr w:rsidR="009E2C71" w:rsidRPr="001B6891" w14:paraId="4DE29F08" w14:textId="77777777" w:rsidTr="00100D5C">
        <w:tc>
          <w:tcPr>
            <w:tcW w:w="709" w:type="dxa"/>
          </w:tcPr>
          <w:p w14:paraId="619D07B9" w14:textId="1934D162" w:rsidR="009E2C71" w:rsidRPr="00296494" w:rsidRDefault="002F60E1" w:rsidP="009E2C71">
            <w:pPr>
              <w:spacing w:line="276" w:lineRule="auto"/>
              <w:jc w:val="center"/>
              <w:rPr>
                <w:lang w:val="kk-KZ"/>
              </w:rPr>
            </w:pPr>
            <w:r w:rsidRPr="00296494">
              <w:rPr>
                <w:lang w:val="kk-KZ"/>
              </w:rPr>
              <w:t>7</w:t>
            </w:r>
          </w:p>
        </w:tc>
        <w:tc>
          <w:tcPr>
            <w:tcW w:w="1446" w:type="dxa"/>
          </w:tcPr>
          <w:p w14:paraId="6E4FB41B" w14:textId="77777777" w:rsidR="009E2C71" w:rsidRPr="00296494" w:rsidRDefault="009E2C71" w:rsidP="001B6891">
            <w:pPr>
              <w:pStyle w:val="af7"/>
              <w:rPr>
                <w:lang w:val="en-US"/>
              </w:rPr>
            </w:pPr>
            <w:r w:rsidRPr="00296494">
              <w:rPr>
                <w:lang w:val="en-US"/>
              </w:rPr>
              <w:t>Postpartum Hemorrhage in a High Birth Rate Region: Epidemiological Analysis and Evaluation of Clinical Practice</w:t>
            </w:r>
          </w:p>
          <w:p w14:paraId="603E1F3E" w14:textId="77777777" w:rsidR="009E2C71" w:rsidRPr="00296494" w:rsidRDefault="009E2C71" w:rsidP="001B689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389" w:type="dxa"/>
          </w:tcPr>
          <w:p w14:paraId="4A4181F6" w14:textId="7DF7C3E6" w:rsidR="009E2C71" w:rsidRPr="00296494" w:rsidRDefault="001B11B3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3434E63D" w14:textId="77777777" w:rsidR="009E2C71" w:rsidRPr="00296494" w:rsidRDefault="009E2C71" w:rsidP="001B6891">
            <w:pPr>
              <w:pStyle w:val="af7"/>
              <w:rPr>
                <w:shd w:val="clear" w:color="auto" w:fill="FFFFFF"/>
                <w:lang w:val="en-US"/>
              </w:rPr>
            </w:pPr>
            <w:r w:rsidRPr="00296494">
              <w:rPr>
                <w:shd w:val="clear" w:color="auto" w:fill="FFFFFF"/>
                <w:lang w:val="en-US"/>
              </w:rPr>
              <w:t xml:space="preserve">Bangladesh Journal of Medical Science, 24(4), 1172–1180. </w:t>
            </w:r>
            <w:hyperlink r:id="rId13" w:history="1">
              <w:r w:rsidRPr="00296494">
                <w:rPr>
                  <w:rStyle w:val="af2"/>
                  <w:shd w:val="clear" w:color="auto" w:fill="FFFFFF"/>
                  <w:lang w:val="en-US"/>
                </w:rPr>
                <w:t>https://doi.org/10.3329/bjms.v24i4.84689</w:t>
              </w:r>
            </w:hyperlink>
          </w:p>
          <w:p w14:paraId="4E239E8C" w14:textId="17230F7B" w:rsidR="009E2C71" w:rsidRPr="00296494" w:rsidRDefault="009E2C71" w:rsidP="001B6891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7863514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</w:tcPr>
          <w:p w14:paraId="02AF2067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5" w:type="dxa"/>
          </w:tcPr>
          <w:p w14:paraId="3897EDDA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Journal Impact Factor: 0.8</w:t>
            </w:r>
          </w:p>
          <w:p w14:paraId="378CA1B5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SJR 2024: 0.278</w:t>
            </w:r>
          </w:p>
          <w:p w14:paraId="29246A9B" w14:textId="03DD2AFA" w:rsidR="009E2C71" w:rsidRPr="00296494" w:rsidRDefault="001B6891" w:rsidP="001B6891">
            <w:pPr>
              <w:spacing w:line="276" w:lineRule="auto"/>
              <w:rPr>
                <w:lang w:val="en-US"/>
              </w:rPr>
            </w:pPr>
            <w:r w:rsidRPr="00296494">
              <w:rPr>
                <w:lang w:val="kk-KZ"/>
              </w:rPr>
              <w:t>Q</w:t>
            </w:r>
            <w:r w:rsidRPr="00296494">
              <w:rPr>
                <w:lang w:val="en-US"/>
              </w:rPr>
              <w:t>2</w:t>
            </w:r>
          </w:p>
          <w:p w14:paraId="751A8B94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CiteScore 1.5</w:t>
            </w:r>
          </w:p>
          <w:p w14:paraId="137AC49F" w14:textId="1669B3B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56 процентилей</w:t>
            </w:r>
          </w:p>
        </w:tc>
        <w:tc>
          <w:tcPr>
            <w:tcW w:w="1418" w:type="dxa"/>
          </w:tcPr>
          <w:p w14:paraId="67D5B9E4" w14:textId="1D1B2742" w:rsidR="009E2C71" w:rsidRPr="00296494" w:rsidRDefault="009E2C71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296494">
              <w:rPr>
                <w:lang w:val="en-US"/>
              </w:rPr>
              <w:t>Ibrayeva</w:t>
            </w:r>
            <w:proofErr w:type="spellEnd"/>
            <w:r w:rsidRPr="00296494">
              <w:rPr>
                <w:lang w:val="en-US"/>
              </w:rPr>
              <w:t xml:space="preserve">, D. E., </w:t>
            </w:r>
            <w:proofErr w:type="spellStart"/>
            <w:r w:rsidRPr="00296494">
              <w:rPr>
                <w:lang w:val="en-US"/>
              </w:rPr>
              <w:t>Kurmanova</w:t>
            </w:r>
            <w:proofErr w:type="spellEnd"/>
            <w:r w:rsidRPr="00296494">
              <w:rPr>
                <w:lang w:val="en-US"/>
              </w:rPr>
              <w:t xml:space="preserve">, A. M., </w:t>
            </w:r>
            <w:proofErr w:type="spellStart"/>
            <w:r w:rsidRPr="00296494">
              <w:rPr>
                <w:lang w:val="en-US"/>
              </w:rPr>
              <w:t>Nurkhasimova</w:t>
            </w:r>
            <w:proofErr w:type="spellEnd"/>
            <w:r w:rsidRPr="00296494">
              <w:rPr>
                <w:lang w:val="en-US"/>
              </w:rPr>
              <w:t xml:space="preserve">, R. G., </w:t>
            </w:r>
            <w:proofErr w:type="spellStart"/>
            <w:r w:rsidRPr="00296494">
              <w:rPr>
                <w:b/>
                <w:bCs/>
                <w:u w:val="single"/>
                <w:lang w:val="en-US"/>
              </w:rPr>
              <w:t>Ayazbekov</w:t>
            </w:r>
            <w:proofErr w:type="spellEnd"/>
            <w:r w:rsidRPr="00296494">
              <w:rPr>
                <w:b/>
                <w:bCs/>
                <w:u w:val="single"/>
                <w:lang w:val="en-US"/>
              </w:rPr>
              <w:t>, A. K.,</w:t>
            </w:r>
            <w:r w:rsidRPr="00296494">
              <w:rPr>
                <w:lang w:val="en-US"/>
              </w:rPr>
              <w:t xml:space="preserve"> </w:t>
            </w:r>
            <w:proofErr w:type="spellStart"/>
            <w:r w:rsidRPr="00296494">
              <w:rPr>
                <w:lang w:val="en-US"/>
              </w:rPr>
              <w:t>Mirzakhmetova</w:t>
            </w:r>
            <w:proofErr w:type="spellEnd"/>
            <w:r w:rsidRPr="00296494">
              <w:rPr>
                <w:lang w:val="en-US"/>
              </w:rPr>
              <w:t>, D. D.,</w:t>
            </w:r>
          </w:p>
        </w:tc>
        <w:tc>
          <w:tcPr>
            <w:tcW w:w="850" w:type="dxa"/>
          </w:tcPr>
          <w:p w14:paraId="0D493E2B" w14:textId="77777777" w:rsidR="009E2C71" w:rsidRPr="00296494" w:rsidRDefault="009E2C71" w:rsidP="009E2C71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lang w:val="en-US"/>
              </w:rPr>
            </w:pPr>
          </w:p>
        </w:tc>
      </w:tr>
      <w:tr w:rsidR="002F60E1" w:rsidRPr="009E2C71" w14:paraId="5A141C73" w14:textId="77777777" w:rsidTr="00100D5C">
        <w:tc>
          <w:tcPr>
            <w:tcW w:w="709" w:type="dxa"/>
          </w:tcPr>
          <w:p w14:paraId="5E722119" w14:textId="01703B10" w:rsidR="002F60E1" w:rsidRPr="00296494" w:rsidRDefault="002F60E1" w:rsidP="002F60E1">
            <w:pPr>
              <w:spacing w:line="276" w:lineRule="auto"/>
              <w:jc w:val="center"/>
              <w:rPr>
                <w:lang w:val="kk-KZ"/>
              </w:rPr>
            </w:pPr>
            <w:r w:rsidRPr="00296494">
              <w:rPr>
                <w:lang w:val="kk-KZ"/>
              </w:rPr>
              <w:t>8</w:t>
            </w:r>
          </w:p>
        </w:tc>
        <w:tc>
          <w:tcPr>
            <w:tcW w:w="1446" w:type="dxa"/>
          </w:tcPr>
          <w:p w14:paraId="46504AAB" w14:textId="77777777" w:rsidR="002F60E1" w:rsidRPr="00296494" w:rsidRDefault="002F60E1" w:rsidP="001B6891">
            <w:pPr>
              <w:pStyle w:val="af7"/>
              <w:rPr>
                <w:lang w:val="en-US"/>
              </w:rPr>
            </w:pPr>
            <w:r w:rsidRPr="00296494">
              <w:rPr>
                <w:lang w:val="en-US"/>
              </w:rPr>
              <w:t>Analysis of cases of near misses in obstetric-</w:t>
            </w:r>
            <w:r w:rsidRPr="00296494">
              <w:rPr>
                <w:lang w:val="kk-KZ"/>
              </w:rPr>
              <w:t xml:space="preserve"> </w:t>
            </w:r>
            <w:proofErr w:type="spellStart"/>
            <w:r w:rsidRPr="00296494">
              <w:rPr>
                <w:lang w:val="en-US"/>
              </w:rPr>
              <w:t>gynaecological</w:t>
            </w:r>
            <w:proofErr w:type="spellEnd"/>
            <w:r w:rsidRPr="00296494">
              <w:rPr>
                <w:lang w:val="en-US"/>
              </w:rPr>
              <w:t xml:space="preserve"> practice</w:t>
            </w:r>
          </w:p>
          <w:p w14:paraId="5B6CA069" w14:textId="648E689D" w:rsidR="002F60E1" w:rsidRPr="00296494" w:rsidRDefault="002F60E1" w:rsidP="001B689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389" w:type="dxa"/>
          </w:tcPr>
          <w:p w14:paraId="7152BE4C" w14:textId="7CA34B63" w:rsidR="002F60E1" w:rsidRPr="00296494" w:rsidRDefault="001B11B3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Баспа</w:t>
            </w:r>
          </w:p>
        </w:tc>
        <w:tc>
          <w:tcPr>
            <w:tcW w:w="1418" w:type="dxa"/>
          </w:tcPr>
          <w:p w14:paraId="0E5B67DE" w14:textId="0E75660D" w:rsidR="002F60E1" w:rsidRPr="00296494" w:rsidRDefault="002F60E1" w:rsidP="001B6891">
            <w:pPr>
              <w:pStyle w:val="af7"/>
              <w:rPr>
                <w:lang w:val="en-US"/>
              </w:rPr>
            </w:pPr>
            <w:r w:rsidRPr="00296494">
              <w:rPr>
                <w:lang w:val="en-US"/>
              </w:rPr>
              <w:t xml:space="preserve">Archives </w:t>
            </w:r>
            <w:r w:rsidRPr="00296494">
              <w:rPr>
                <w:lang w:val="kk-KZ"/>
              </w:rPr>
              <w:t>о</w:t>
            </w:r>
            <w:r w:rsidRPr="00296494">
              <w:rPr>
                <w:lang w:val="en-US"/>
              </w:rPr>
              <w:t xml:space="preserve">f Gynecology </w:t>
            </w:r>
            <w:r w:rsidRPr="00296494">
              <w:rPr>
                <w:lang w:val="kk-KZ"/>
              </w:rPr>
              <w:t>а</w:t>
            </w:r>
            <w:proofErr w:type="spellStart"/>
            <w:r w:rsidRPr="00296494">
              <w:rPr>
                <w:lang w:val="en-US"/>
              </w:rPr>
              <w:t>nd</w:t>
            </w:r>
            <w:proofErr w:type="spellEnd"/>
            <w:r w:rsidRPr="00296494">
              <w:rPr>
                <w:lang w:val="en-US"/>
              </w:rPr>
              <w:t xml:space="preserve"> Obstetrics 2025 Jan 24. </w:t>
            </w:r>
            <w:proofErr w:type="gramStart"/>
            <w:r w:rsidRPr="00296494">
              <w:rPr>
                <w:lang w:val="en-US"/>
              </w:rPr>
              <w:t>doi:</w:t>
            </w:r>
            <w:proofErr w:type="gramEnd"/>
            <w:r w:rsidRPr="00296494">
              <w:rPr>
                <w:lang w:val="en-US"/>
              </w:rPr>
              <w:t xml:space="preserve">10.1007/s00404-024-07898-0. </w:t>
            </w:r>
            <w:proofErr w:type="spellStart"/>
            <w:r w:rsidRPr="00296494">
              <w:rPr>
                <w:lang w:val="en-US"/>
              </w:rPr>
              <w:t>Epub</w:t>
            </w:r>
            <w:proofErr w:type="spellEnd"/>
            <w:r w:rsidRPr="00296494">
              <w:rPr>
                <w:lang w:val="en-US"/>
              </w:rPr>
              <w:t xml:space="preserve"> ahead of print. PMID: 39853370.</w:t>
            </w:r>
          </w:p>
        </w:tc>
        <w:tc>
          <w:tcPr>
            <w:tcW w:w="1275" w:type="dxa"/>
          </w:tcPr>
          <w:p w14:paraId="63AC65AB" w14:textId="77777777" w:rsidR="002F60E1" w:rsidRPr="00296494" w:rsidRDefault="002F60E1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</w:tcPr>
          <w:p w14:paraId="67C54FE6" w14:textId="77777777" w:rsidR="002F60E1" w:rsidRPr="00296494" w:rsidRDefault="002F60E1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5" w:type="dxa"/>
          </w:tcPr>
          <w:p w14:paraId="4F65903A" w14:textId="77777777" w:rsidR="002F60E1" w:rsidRPr="00296494" w:rsidRDefault="002F60E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Journal Impact Factor: 2.3</w:t>
            </w:r>
          </w:p>
          <w:p w14:paraId="065AD691" w14:textId="409F01D5" w:rsidR="002F60E1" w:rsidRPr="00296494" w:rsidRDefault="002F60E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SJR 2024: 0.</w:t>
            </w:r>
            <w:r w:rsidR="00EF2B3A" w:rsidRPr="00296494">
              <w:rPr>
                <w:lang w:val="kk-KZ"/>
              </w:rPr>
              <w:t>865</w:t>
            </w:r>
          </w:p>
          <w:p w14:paraId="65E635D1" w14:textId="7614A247" w:rsidR="002F60E1" w:rsidRPr="00296494" w:rsidRDefault="002F60E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Q</w:t>
            </w:r>
            <w:r w:rsidR="00EF2B3A" w:rsidRPr="00296494">
              <w:rPr>
                <w:lang w:val="kk-KZ"/>
              </w:rPr>
              <w:t>1</w:t>
            </w:r>
          </w:p>
          <w:p w14:paraId="4BAB7528" w14:textId="77777777" w:rsidR="002F60E1" w:rsidRPr="00296494" w:rsidRDefault="002F60E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CiteScore 4.7</w:t>
            </w:r>
          </w:p>
          <w:p w14:paraId="17971149" w14:textId="0BBA5E65" w:rsidR="002F60E1" w:rsidRPr="00296494" w:rsidRDefault="002F60E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73 процентилей</w:t>
            </w:r>
          </w:p>
        </w:tc>
        <w:tc>
          <w:tcPr>
            <w:tcW w:w="1418" w:type="dxa"/>
          </w:tcPr>
          <w:p w14:paraId="300C9047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en-US"/>
              </w:rPr>
            </w:pPr>
            <w:proofErr w:type="spellStart"/>
            <w:r w:rsidRPr="00296494">
              <w:rPr>
                <w:b/>
                <w:bCs/>
                <w:u w:val="single"/>
                <w:lang w:val="en-US"/>
              </w:rPr>
              <w:t>Ayazbekov</w:t>
            </w:r>
            <w:proofErr w:type="spellEnd"/>
            <w:r w:rsidRPr="00296494">
              <w:rPr>
                <w:b/>
                <w:bCs/>
                <w:u w:val="single"/>
                <w:lang w:val="en-US"/>
              </w:rPr>
              <w:t xml:space="preserve"> A.</w:t>
            </w:r>
          </w:p>
          <w:p w14:paraId="6D07D08D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96494">
              <w:rPr>
                <w:lang w:val="en-US"/>
              </w:rPr>
              <w:t>Ayazbekova</w:t>
            </w:r>
            <w:proofErr w:type="spellEnd"/>
            <w:r w:rsidRPr="00296494">
              <w:rPr>
                <w:lang w:val="en-US"/>
              </w:rPr>
              <w:t xml:space="preserve"> A.</w:t>
            </w:r>
          </w:p>
          <w:p w14:paraId="5FD8AC7A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96494">
              <w:rPr>
                <w:lang w:val="en-US"/>
              </w:rPr>
              <w:t>Kulbayeva</w:t>
            </w:r>
            <w:proofErr w:type="spellEnd"/>
            <w:r w:rsidRPr="00296494">
              <w:rPr>
                <w:lang w:val="en-US"/>
              </w:rPr>
              <w:t xml:space="preserve"> S.</w:t>
            </w:r>
          </w:p>
          <w:p w14:paraId="165DBCE2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96494">
              <w:rPr>
                <w:lang w:val="kk-KZ"/>
              </w:rPr>
              <w:t>Terlikbayeva A</w:t>
            </w:r>
            <w:r w:rsidRPr="00296494">
              <w:rPr>
                <w:lang w:val="en-US"/>
              </w:rPr>
              <w:t>.</w:t>
            </w:r>
            <w:r w:rsidRPr="00296494">
              <w:rPr>
                <w:lang w:val="kk-KZ"/>
              </w:rPr>
              <w:t xml:space="preserve"> Taskynova G.,</w:t>
            </w:r>
          </w:p>
          <w:p w14:paraId="197ED21F" w14:textId="55E79359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850" w:type="dxa"/>
          </w:tcPr>
          <w:p w14:paraId="314FB65F" w14:textId="185DAE48" w:rsidR="002F60E1" w:rsidRPr="00296494" w:rsidRDefault="002F60E1" w:rsidP="002F60E1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lang w:val="kk-KZ"/>
              </w:rPr>
            </w:pPr>
            <w:r w:rsidRPr="00296494">
              <w:rPr>
                <w:rFonts w:eastAsiaTheme="minorEastAsia"/>
                <w:color w:val="000000"/>
                <w:lang w:val="kk-KZ"/>
              </w:rPr>
              <w:t>Бірінші автор</w:t>
            </w:r>
          </w:p>
        </w:tc>
      </w:tr>
      <w:tr w:rsidR="009E2C71" w:rsidRPr="00D611BE" w14:paraId="08EE95E2" w14:textId="77777777" w:rsidTr="00100D5C">
        <w:tc>
          <w:tcPr>
            <w:tcW w:w="709" w:type="dxa"/>
          </w:tcPr>
          <w:p w14:paraId="768326CE" w14:textId="5AA91BD2" w:rsidR="009E2C71" w:rsidRPr="00296494" w:rsidRDefault="002F60E1" w:rsidP="009E2C71">
            <w:pPr>
              <w:spacing w:line="276" w:lineRule="auto"/>
              <w:jc w:val="center"/>
              <w:rPr>
                <w:lang w:val="kk-KZ"/>
              </w:rPr>
            </w:pPr>
            <w:r w:rsidRPr="00296494">
              <w:rPr>
                <w:lang w:val="kk-KZ"/>
              </w:rPr>
              <w:t>9</w:t>
            </w:r>
          </w:p>
        </w:tc>
        <w:tc>
          <w:tcPr>
            <w:tcW w:w="1446" w:type="dxa"/>
          </w:tcPr>
          <w:p w14:paraId="20749DC1" w14:textId="3198798D" w:rsidR="009E2C71" w:rsidRPr="00296494" w:rsidRDefault="009E2C71" w:rsidP="001B6891">
            <w:pPr>
              <w:spacing w:line="276" w:lineRule="auto"/>
              <w:rPr>
                <w:lang w:val="en-US"/>
              </w:rPr>
            </w:pPr>
            <w:r w:rsidRPr="00296494">
              <w:rPr>
                <w:color w:val="333333"/>
                <w:lang w:val="en-US"/>
              </w:rPr>
              <w:t xml:space="preserve">Systematic review of the literature: estimation of the most </w:t>
            </w:r>
            <w:r w:rsidRPr="00296494">
              <w:rPr>
                <w:color w:val="333333"/>
                <w:lang w:val="en-US"/>
              </w:rPr>
              <w:lastRenderedPageBreak/>
              <w:t>common gynecological disorders and associated factors among Kazakhstani adolescents</w:t>
            </w:r>
          </w:p>
        </w:tc>
        <w:tc>
          <w:tcPr>
            <w:tcW w:w="1389" w:type="dxa"/>
          </w:tcPr>
          <w:p w14:paraId="34D4C4C3" w14:textId="71D17B1D" w:rsidR="009E2C71" w:rsidRPr="00296494" w:rsidRDefault="001B11B3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lastRenderedPageBreak/>
              <w:t>Баспа</w:t>
            </w:r>
          </w:p>
        </w:tc>
        <w:tc>
          <w:tcPr>
            <w:tcW w:w="1418" w:type="dxa"/>
          </w:tcPr>
          <w:p w14:paraId="05DC2F77" w14:textId="35BDD27D" w:rsidR="009E2C71" w:rsidRPr="00296494" w:rsidRDefault="009E2C71" w:rsidP="001B6891">
            <w:pPr>
              <w:pStyle w:val="af7"/>
              <w:rPr>
                <w:color w:val="000000"/>
                <w:lang w:val="kk-KZ"/>
              </w:rPr>
            </w:pPr>
            <w:r w:rsidRPr="00296494">
              <w:rPr>
                <w:shd w:val="clear" w:color="auto" w:fill="FFFFFF"/>
                <w:lang w:val="en-US"/>
              </w:rPr>
              <w:t>Future Science OA</w:t>
            </w:r>
          </w:p>
          <w:p w14:paraId="6B158CDE" w14:textId="77777777" w:rsidR="009E2C71" w:rsidRPr="00296494" w:rsidRDefault="00A57890" w:rsidP="001B6891">
            <w:pPr>
              <w:pStyle w:val="af7"/>
              <w:rPr>
                <w:lang w:val="kk-KZ"/>
              </w:rPr>
            </w:pPr>
            <w:hyperlink r:id="rId14" w:history="1">
              <w:r w:rsidR="009E2C71" w:rsidRPr="00296494">
                <w:rPr>
                  <w:rStyle w:val="af2"/>
                  <w:rFonts w:eastAsiaTheme="majorEastAsia"/>
                  <w:color w:val="auto"/>
                  <w:lang w:val="en-US"/>
                </w:rPr>
                <w:t>https://doi.org/10.1080/20565623.2025.2599726</w:t>
              </w:r>
            </w:hyperlink>
          </w:p>
          <w:p w14:paraId="618D49E6" w14:textId="4E40D223" w:rsidR="009E2C71" w:rsidRPr="00296494" w:rsidRDefault="009E2C71" w:rsidP="001B6891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458ED53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993" w:type="dxa"/>
          </w:tcPr>
          <w:p w14:paraId="62954ACA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5" w:type="dxa"/>
          </w:tcPr>
          <w:p w14:paraId="26D91CAF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Volume 12. 2026 -Issue 1</w:t>
            </w:r>
          </w:p>
          <w:p w14:paraId="722E3B70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Journal Impact Factor: 2.1</w:t>
            </w:r>
          </w:p>
          <w:p w14:paraId="72AB3E08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lastRenderedPageBreak/>
              <w:t>SJR 2024: 0.536</w:t>
            </w:r>
          </w:p>
          <w:p w14:paraId="2E77ACF9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Q1</w:t>
            </w:r>
          </w:p>
          <w:p w14:paraId="40338DDF" w14:textId="77777777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CiteScore 4.0</w:t>
            </w:r>
          </w:p>
          <w:p w14:paraId="146305B8" w14:textId="14D66D72" w:rsidR="009E2C71" w:rsidRPr="00296494" w:rsidRDefault="009E2C71" w:rsidP="001B6891">
            <w:pPr>
              <w:spacing w:line="276" w:lineRule="auto"/>
              <w:rPr>
                <w:lang w:val="kk-KZ"/>
              </w:rPr>
            </w:pPr>
            <w:r w:rsidRPr="00296494">
              <w:rPr>
                <w:lang w:val="kk-KZ"/>
              </w:rPr>
              <w:t>80 процентилей</w:t>
            </w:r>
          </w:p>
        </w:tc>
        <w:tc>
          <w:tcPr>
            <w:tcW w:w="1418" w:type="dxa"/>
          </w:tcPr>
          <w:p w14:paraId="2CACEF22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96494">
              <w:rPr>
                <w:lang w:val="en-US"/>
              </w:rPr>
              <w:lastRenderedPageBreak/>
              <w:t>S.Kurbaniyazova</w:t>
            </w:r>
            <w:proofErr w:type="spellEnd"/>
          </w:p>
          <w:p w14:paraId="015EABA5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96494">
              <w:rPr>
                <w:lang w:val="en-US"/>
              </w:rPr>
              <w:t xml:space="preserve">R. </w:t>
            </w:r>
            <w:proofErr w:type="spellStart"/>
            <w:r w:rsidRPr="00296494">
              <w:rPr>
                <w:lang w:val="en-US"/>
              </w:rPr>
              <w:t>Nurkhasimova</w:t>
            </w:r>
            <w:proofErr w:type="spellEnd"/>
          </w:p>
          <w:p w14:paraId="27EB8693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en-US"/>
              </w:rPr>
            </w:pPr>
            <w:r w:rsidRPr="00296494">
              <w:rPr>
                <w:b/>
                <w:bCs/>
                <w:u w:val="single"/>
                <w:lang w:val="en-US"/>
              </w:rPr>
              <w:t xml:space="preserve">A. </w:t>
            </w:r>
            <w:proofErr w:type="spellStart"/>
            <w:r w:rsidRPr="00296494">
              <w:rPr>
                <w:b/>
                <w:bCs/>
                <w:u w:val="single"/>
                <w:lang w:val="en-US"/>
              </w:rPr>
              <w:t>Ayazbekov</w:t>
            </w:r>
            <w:proofErr w:type="spellEnd"/>
          </w:p>
          <w:p w14:paraId="119680A2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96494">
              <w:rPr>
                <w:lang w:val="en-US"/>
              </w:rPr>
              <w:lastRenderedPageBreak/>
              <w:t>S.Khudaibergenova</w:t>
            </w:r>
            <w:proofErr w:type="spellEnd"/>
          </w:p>
          <w:p w14:paraId="55D193EA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96494">
              <w:rPr>
                <w:lang w:val="en-US"/>
              </w:rPr>
              <w:t>S.Kulbayeva</w:t>
            </w:r>
            <w:proofErr w:type="spellEnd"/>
          </w:p>
          <w:p w14:paraId="64245E05" w14:textId="77777777" w:rsidR="002F60E1" w:rsidRPr="00296494" w:rsidRDefault="002F60E1" w:rsidP="001B689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96494">
              <w:rPr>
                <w:lang w:val="en-US"/>
              </w:rPr>
              <w:t>D.Mirzakhmetova</w:t>
            </w:r>
            <w:proofErr w:type="spellEnd"/>
          </w:p>
          <w:p w14:paraId="35DF319F" w14:textId="093CF226" w:rsidR="009E2C71" w:rsidRPr="00296494" w:rsidRDefault="002F60E1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96494">
              <w:t xml:space="preserve">K. </w:t>
            </w:r>
            <w:proofErr w:type="spellStart"/>
            <w:r w:rsidRPr="00296494">
              <w:t>Ryskeld</w:t>
            </w:r>
            <w:proofErr w:type="spellEnd"/>
            <w:r w:rsidR="001B6891" w:rsidRPr="00296494">
              <w:rPr>
                <w:lang w:val="en-US"/>
              </w:rPr>
              <w:t>i</w:t>
            </w:r>
            <w:proofErr w:type="spellStart"/>
            <w:r w:rsidRPr="00296494">
              <w:t>yeva</w:t>
            </w:r>
            <w:proofErr w:type="spellEnd"/>
            <w:r w:rsidR="009E2C71" w:rsidRPr="00296494">
              <w:t>,</w:t>
            </w:r>
          </w:p>
        </w:tc>
        <w:tc>
          <w:tcPr>
            <w:tcW w:w="850" w:type="dxa"/>
          </w:tcPr>
          <w:p w14:paraId="4E7F6911" w14:textId="5FA34521" w:rsidR="00336B66" w:rsidRPr="00296494" w:rsidRDefault="00EF2B3A" w:rsidP="009E2C71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proofErr w:type="spellStart"/>
            <w:r w:rsidRPr="00296494">
              <w:rPr>
                <w:rFonts w:eastAsiaTheme="minorEastAsia"/>
                <w:color w:val="000000"/>
              </w:rPr>
              <w:lastRenderedPageBreak/>
              <w:t>Корреспонд</w:t>
            </w:r>
            <w:proofErr w:type="spellEnd"/>
            <w:r w:rsidRPr="00296494">
              <w:rPr>
                <w:rFonts w:eastAsiaTheme="minorEastAsia"/>
                <w:color w:val="000000"/>
              </w:rPr>
              <w:t xml:space="preserve"> автор</w:t>
            </w:r>
            <w:bookmarkStart w:id="0" w:name="_GoBack"/>
            <w:bookmarkEnd w:id="0"/>
          </w:p>
        </w:tc>
      </w:tr>
    </w:tbl>
    <w:p w14:paraId="75171EAB" w14:textId="77777777" w:rsidR="00531FEE" w:rsidRDefault="00531FEE" w:rsidP="00B52278">
      <w:pPr>
        <w:jc w:val="center"/>
        <w:rPr>
          <w:b/>
          <w:lang w:val="kk-KZ"/>
        </w:rPr>
      </w:pPr>
    </w:p>
    <w:p w14:paraId="56C6797B" w14:textId="77777777" w:rsidR="001B6891" w:rsidRDefault="001B6891" w:rsidP="00B52278">
      <w:pPr>
        <w:jc w:val="center"/>
        <w:rPr>
          <w:b/>
          <w:lang w:val="en-US"/>
        </w:rPr>
      </w:pPr>
    </w:p>
    <w:p w14:paraId="172F5A86" w14:textId="77777777" w:rsidR="001B6891" w:rsidRDefault="001B6891" w:rsidP="00B52278">
      <w:pPr>
        <w:jc w:val="center"/>
        <w:rPr>
          <w:b/>
          <w:lang w:val="en-US"/>
        </w:rPr>
      </w:pPr>
    </w:p>
    <w:p w14:paraId="0EB07D4E" w14:textId="77777777" w:rsidR="001B6891" w:rsidRDefault="001B6891" w:rsidP="00B52278">
      <w:pPr>
        <w:jc w:val="center"/>
        <w:rPr>
          <w:b/>
          <w:lang w:val="en-US"/>
        </w:rPr>
      </w:pPr>
    </w:p>
    <w:p w14:paraId="23C3DCC6" w14:textId="77777777" w:rsidR="001B6891" w:rsidRDefault="001B6891" w:rsidP="00B52278">
      <w:pPr>
        <w:jc w:val="center"/>
        <w:rPr>
          <w:b/>
          <w:lang w:val="en-US"/>
        </w:rPr>
      </w:pPr>
    </w:p>
    <w:p w14:paraId="2BF95DB1" w14:textId="77777777" w:rsidR="001B6891" w:rsidRDefault="001B6891" w:rsidP="00B52278">
      <w:pPr>
        <w:jc w:val="center"/>
        <w:rPr>
          <w:b/>
          <w:lang w:val="en-US"/>
        </w:rPr>
      </w:pPr>
    </w:p>
    <w:p w14:paraId="188C06E6" w14:textId="77777777" w:rsidR="001B6891" w:rsidRDefault="001B6891" w:rsidP="00B52278">
      <w:pPr>
        <w:jc w:val="center"/>
        <w:rPr>
          <w:b/>
          <w:lang w:val="en-US"/>
        </w:rPr>
      </w:pPr>
    </w:p>
    <w:p w14:paraId="4EF176DA" w14:textId="77777777" w:rsidR="001B6891" w:rsidRDefault="001B6891" w:rsidP="00B52278">
      <w:pPr>
        <w:jc w:val="center"/>
        <w:rPr>
          <w:b/>
          <w:lang w:val="en-US"/>
        </w:rPr>
      </w:pPr>
    </w:p>
    <w:p w14:paraId="2069661C" w14:textId="77777777" w:rsidR="001B6891" w:rsidRDefault="001B6891" w:rsidP="00B52278">
      <w:pPr>
        <w:jc w:val="center"/>
        <w:rPr>
          <w:b/>
          <w:lang w:val="en-US"/>
        </w:rPr>
      </w:pPr>
    </w:p>
    <w:p w14:paraId="067EFCA5" w14:textId="77777777" w:rsidR="001B6891" w:rsidRDefault="001B6891" w:rsidP="00B52278">
      <w:pPr>
        <w:jc w:val="center"/>
        <w:rPr>
          <w:b/>
          <w:lang w:val="en-US"/>
        </w:rPr>
      </w:pPr>
    </w:p>
    <w:p w14:paraId="50AEE975" w14:textId="77777777" w:rsidR="001B6891" w:rsidRDefault="001B6891" w:rsidP="00B52278">
      <w:pPr>
        <w:jc w:val="center"/>
        <w:rPr>
          <w:b/>
          <w:lang w:val="en-US"/>
        </w:rPr>
      </w:pPr>
    </w:p>
    <w:p w14:paraId="613F0B16" w14:textId="77777777" w:rsidR="001B6891" w:rsidRDefault="001B6891" w:rsidP="00B52278">
      <w:pPr>
        <w:jc w:val="center"/>
        <w:rPr>
          <w:b/>
          <w:lang w:val="en-US"/>
        </w:rPr>
      </w:pPr>
    </w:p>
    <w:p w14:paraId="4A99462D" w14:textId="77777777" w:rsidR="001B6891" w:rsidRDefault="001B6891" w:rsidP="00B52278">
      <w:pPr>
        <w:jc w:val="center"/>
        <w:rPr>
          <w:b/>
          <w:lang w:val="en-US"/>
        </w:rPr>
      </w:pPr>
    </w:p>
    <w:p w14:paraId="7525F77F" w14:textId="77777777" w:rsidR="001B6891" w:rsidRDefault="001B6891" w:rsidP="00B52278">
      <w:pPr>
        <w:jc w:val="center"/>
        <w:rPr>
          <w:b/>
          <w:lang w:val="en-US"/>
        </w:rPr>
      </w:pPr>
    </w:p>
    <w:p w14:paraId="4C94CA75" w14:textId="77777777" w:rsidR="001B6891" w:rsidRDefault="001B6891" w:rsidP="00B52278">
      <w:pPr>
        <w:jc w:val="center"/>
        <w:rPr>
          <w:b/>
          <w:lang w:val="en-US"/>
        </w:rPr>
      </w:pPr>
    </w:p>
    <w:p w14:paraId="0327C625" w14:textId="77777777" w:rsidR="001B6891" w:rsidRDefault="001B6891" w:rsidP="00B52278">
      <w:pPr>
        <w:jc w:val="center"/>
        <w:rPr>
          <w:b/>
          <w:lang w:val="en-US"/>
        </w:rPr>
      </w:pPr>
    </w:p>
    <w:p w14:paraId="27E9328A" w14:textId="77777777" w:rsidR="001B6891" w:rsidRDefault="001B6891" w:rsidP="00B52278">
      <w:pPr>
        <w:jc w:val="center"/>
        <w:rPr>
          <w:b/>
          <w:lang w:val="en-US"/>
        </w:rPr>
      </w:pPr>
    </w:p>
    <w:p w14:paraId="38449B59" w14:textId="77777777" w:rsidR="001B6891" w:rsidRDefault="001B6891" w:rsidP="00B52278">
      <w:pPr>
        <w:jc w:val="center"/>
        <w:rPr>
          <w:b/>
          <w:lang w:val="en-US"/>
        </w:rPr>
      </w:pPr>
    </w:p>
    <w:p w14:paraId="3B086D30" w14:textId="77777777" w:rsidR="001B6891" w:rsidRDefault="001B6891" w:rsidP="00B52278">
      <w:pPr>
        <w:jc w:val="center"/>
        <w:rPr>
          <w:b/>
          <w:lang w:val="en-US"/>
        </w:rPr>
      </w:pPr>
    </w:p>
    <w:p w14:paraId="4D51ABB2" w14:textId="77777777" w:rsidR="001B6891" w:rsidRDefault="001B6891" w:rsidP="00B52278">
      <w:pPr>
        <w:jc w:val="center"/>
        <w:rPr>
          <w:b/>
          <w:lang w:val="en-US"/>
        </w:rPr>
      </w:pPr>
    </w:p>
    <w:p w14:paraId="51349CA9" w14:textId="77777777" w:rsidR="001B6891" w:rsidRDefault="001B6891" w:rsidP="00B52278">
      <w:pPr>
        <w:jc w:val="center"/>
        <w:rPr>
          <w:b/>
          <w:lang w:val="en-US"/>
        </w:rPr>
      </w:pPr>
    </w:p>
    <w:p w14:paraId="6A6AE6CB" w14:textId="77777777" w:rsidR="001B6891" w:rsidRDefault="001B6891" w:rsidP="00B52278">
      <w:pPr>
        <w:jc w:val="center"/>
        <w:rPr>
          <w:b/>
          <w:lang w:val="en-US"/>
        </w:rPr>
      </w:pPr>
    </w:p>
    <w:p w14:paraId="2224ED10" w14:textId="77777777" w:rsidR="001B6891" w:rsidRDefault="001B6891" w:rsidP="00B52278">
      <w:pPr>
        <w:jc w:val="center"/>
        <w:rPr>
          <w:b/>
          <w:lang w:val="en-US"/>
        </w:rPr>
      </w:pPr>
    </w:p>
    <w:p w14:paraId="7DA74731" w14:textId="77777777" w:rsidR="001B6891" w:rsidRDefault="001B6891" w:rsidP="00B52278">
      <w:pPr>
        <w:jc w:val="center"/>
        <w:rPr>
          <w:b/>
          <w:lang w:val="en-US"/>
        </w:rPr>
      </w:pPr>
    </w:p>
    <w:p w14:paraId="15630E7A" w14:textId="77777777" w:rsidR="001B6891" w:rsidRDefault="001B6891" w:rsidP="00B52278">
      <w:pPr>
        <w:jc w:val="center"/>
        <w:rPr>
          <w:b/>
          <w:lang w:val="en-US"/>
        </w:rPr>
      </w:pPr>
    </w:p>
    <w:p w14:paraId="142F128C" w14:textId="77777777" w:rsidR="001B6891" w:rsidRDefault="001B6891" w:rsidP="00B52278">
      <w:pPr>
        <w:jc w:val="center"/>
        <w:rPr>
          <w:b/>
          <w:lang w:val="en-US"/>
        </w:rPr>
      </w:pPr>
    </w:p>
    <w:p w14:paraId="6CE74F7C" w14:textId="77777777" w:rsidR="001B6891" w:rsidRDefault="001B6891" w:rsidP="00B52278">
      <w:pPr>
        <w:jc w:val="center"/>
        <w:rPr>
          <w:b/>
          <w:lang w:val="en-US"/>
        </w:rPr>
      </w:pPr>
    </w:p>
    <w:p w14:paraId="00E144F5" w14:textId="77777777" w:rsidR="001B6891" w:rsidRDefault="001B6891" w:rsidP="00B52278">
      <w:pPr>
        <w:jc w:val="center"/>
        <w:rPr>
          <w:b/>
          <w:lang w:val="en-US"/>
        </w:rPr>
      </w:pPr>
    </w:p>
    <w:p w14:paraId="5D1F16B0" w14:textId="77777777" w:rsidR="001B6891" w:rsidRDefault="001B6891" w:rsidP="00B52278">
      <w:pPr>
        <w:jc w:val="center"/>
        <w:rPr>
          <w:b/>
          <w:lang w:val="en-US"/>
        </w:rPr>
      </w:pPr>
    </w:p>
    <w:p w14:paraId="0CB633CF" w14:textId="77777777" w:rsidR="001B6891" w:rsidRDefault="001B6891" w:rsidP="00B52278">
      <w:pPr>
        <w:jc w:val="center"/>
        <w:rPr>
          <w:b/>
          <w:lang w:val="en-US"/>
        </w:rPr>
      </w:pPr>
    </w:p>
    <w:p w14:paraId="44EE5148" w14:textId="77777777" w:rsidR="001B6891" w:rsidRDefault="001B6891" w:rsidP="00B52278">
      <w:pPr>
        <w:jc w:val="center"/>
        <w:rPr>
          <w:b/>
          <w:lang w:val="en-US"/>
        </w:rPr>
      </w:pPr>
    </w:p>
    <w:p w14:paraId="05B12322" w14:textId="77777777" w:rsidR="001B6891" w:rsidRDefault="001B6891" w:rsidP="00B52278">
      <w:pPr>
        <w:jc w:val="center"/>
        <w:rPr>
          <w:b/>
          <w:lang w:val="en-US"/>
        </w:rPr>
      </w:pPr>
    </w:p>
    <w:p w14:paraId="779D7902" w14:textId="77777777" w:rsidR="001B6891" w:rsidRDefault="001B6891" w:rsidP="00B52278">
      <w:pPr>
        <w:jc w:val="center"/>
        <w:rPr>
          <w:b/>
          <w:lang w:val="en-US"/>
        </w:rPr>
      </w:pPr>
    </w:p>
    <w:p w14:paraId="6F3841A0" w14:textId="77777777" w:rsidR="001B6891" w:rsidRDefault="001B6891" w:rsidP="00B52278">
      <w:pPr>
        <w:jc w:val="center"/>
        <w:rPr>
          <w:b/>
          <w:lang w:val="en-US"/>
        </w:rPr>
      </w:pPr>
    </w:p>
    <w:p w14:paraId="5C3A99B9" w14:textId="77777777" w:rsidR="001B6891" w:rsidRDefault="001B6891" w:rsidP="00B52278">
      <w:pPr>
        <w:jc w:val="center"/>
        <w:rPr>
          <w:b/>
          <w:lang w:val="en-US"/>
        </w:rPr>
      </w:pPr>
    </w:p>
    <w:p w14:paraId="4F283F20" w14:textId="77777777" w:rsidR="001B6891" w:rsidRDefault="001B6891" w:rsidP="00B52278">
      <w:pPr>
        <w:jc w:val="center"/>
        <w:rPr>
          <w:b/>
          <w:lang w:val="en-US"/>
        </w:rPr>
      </w:pPr>
    </w:p>
    <w:p w14:paraId="0ADC8489" w14:textId="77777777" w:rsidR="00B52278" w:rsidRPr="00D72763" w:rsidRDefault="00B52278" w:rsidP="00B52278">
      <w:pPr>
        <w:jc w:val="center"/>
        <w:rPr>
          <w:b/>
          <w:lang w:val="kk-KZ"/>
        </w:rPr>
      </w:pPr>
      <w:r w:rsidRPr="00D72763">
        <w:rPr>
          <w:b/>
          <w:lang w:val="kk-KZ"/>
        </w:rPr>
        <w:lastRenderedPageBreak/>
        <w:t>Қожа Ахмет Ясауи атындағы Халықаралық қазақ-түрік университеті</w:t>
      </w:r>
    </w:p>
    <w:p w14:paraId="48D53697" w14:textId="62BE5553" w:rsidR="00B52278" w:rsidRPr="00D72763" w:rsidRDefault="00815F3E" w:rsidP="00B52278">
      <w:pPr>
        <w:jc w:val="center"/>
        <w:rPr>
          <w:b/>
          <w:lang w:val="kk-KZ"/>
        </w:rPr>
      </w:pPr>
      <w:r>
        <w:rPr>
          <w:b/>
          <w:lang w:val="kk-KZ"/>
        </w:rPr>
        <w:t>Медицина</w:t>
      </w:r>
      <w:r w:rsidR="00B52278" w:rsidRPr="00D72763">
        <w:rPr>
          <w:b/>
          <w:lang w:val="kk-KZ"/>
        </w:rPr>
        <w:t xml:space="preserve"> факультеті</w:t>
      </w:r>
      <w:r w:rsidR="00B52278">
        <w:rPr>
          <w:b/>
          <w:lang w:val="kk-KZ"/>
        </w:rPr>
        <w:t>,</w:t>
      </w:r>
    </w:p>
    <w:p w14:paraId="369C08E3" w14:textId="6CF55C1F" w:rsidR="00B52278" w:rsidRPr="00724CDB" w:rsidRDefault="00B52278" w:rsidP="00B52278">
      <w:pPr>
        <w:jc w:val="center"/>
        <w:rPr>
          <w:b/>
          <w:lang w:val="kk-KZ"/>
        </w:rPr>
      </w:pPr>
      <w:r w:rsidRPr="00DD7FB8">
        <w:rPr>
          <w:b/>
          <w:lang w:val="kk-KZ"/>
        </w:rPr>
        <w:t>«</w:t>
      </w:r>
      <w:r w:rsidR="00815F3E">
        <w:rPr>
          <w:b/>
          <w:lang w:val="kk-KZ"/>
        </w:rPr>
        <w:t>Хирургиялық аурулар</w:t>
      </w:r>
      <w:r w:rsidRPr="00DD7FB8">
        <w:rPr>
          <w:b/>
          <w:lang w:val="kk-KZ"/>
        </w:rPr>
        <w:t xml:space="preserve">» кафедрасының </w:t>
      </w:r>
      <w:r w:rsidR="00815F3E">
        <w:rPr>
          <w:b/>
          <w:lang w:val="kk-KZ"/>
        </w:rPr>
        <w:t xml:space="preserve">қауымдастырылған профессор м.а.,  </w:t>
      </w:r>
      <w:r w:rsidR="00815F3E" w:rsidRPr="00815F3E">
        <w:rPr>
          <w:b/>
          <w:lang w:val="kk-KZ"/>
        </w:rPr>
        <w:t>PhD</w:t>
      </w:r>
      <w:r w:rsidR="00815F3E">
        <w:rPr>
          <w:b/>
          <w:lang w:val="kk-KZ"/>
        </w:rPr>
        <w:t>, Аязбеков Ардак Керимхановичтың</w:t>
      </w:r>
    </w:p>
    <w:p w14:paraId="1B0DB1A0" w14:textId="77777777" w:rsidR="00B52278" w:rsidRPr="00D72763" w:rsidRDefault="00B52278" w:rsidP="00B52278">
      <w:pPr>
        <w:jc w:val="center"/>
        <w:rPr>
          <w:b/>
          <w:lang w:val="kk-KZ"/>
        </w:rPr>
      </w:pPr>
      <w:r w:rsidRPr="00D72763">
        <w:rPr>
          <w:b/>
          <w:lang w:val="kk-KZ"/>
        </w:rPr>
        <w:t xml:space="preserve">ғылыми  еңбектері мен ашылымдар </w:t>
      </w:r>
    </w:p>
    <w:p w14:paraId="776413B3" w14:textId="77777777" w:rsidR="00B52278" w:rsidRPr="00D72763" w:rsidRDefault="00B52278" w:rsidP="00B52278">
      <w:pPr>
        <w:jc w:val="center"/>
        <w:rPr>
          <w:b/>
          <w:lang w:val="kk-KZ"/>
        </w:rPr>
      </w:pPr>
      <w:r w:rsidRPr="00D72763">
        <w:rPr>
          <w:b/>
          <w:lang w:val="kk-KZ"/>
        </w:rPr>
        <w:t>ТІЗІМІ</w:t>
      </w:r>
    </w:p>
    <w:p w14:paraId="5554AC4B" w14:textId="77777777" w:rsidR="00B52278" w:rsidRPr="00D72763" w:rsidRDefault="00B52278" w:rsidP="00B52278">
      <w:pPr>
        <w:jc w:val="center"/>
        <w:rPr>
          <w:b/>
          <w:bCs/>
          <w:lang w:val="kk-KZ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6"/>
        <w:gridCol w:w="1102"/>
        <w:gridCol w:w="2806"/>
        <w:gridCol w:w="851"/>
        <w:gridCol w:w="2297"/>
      </w:tblGrid>
      <w:tr w:rsidR="00B52278" w:rsidRPr="00D72763" w14:paraId="18DB3EBA" w14:textId="77777777" w:rsidTr="0065351D">
        <w:tc>
          <w:tcPr>
            <w:tcW w:w="567" w:type="dxa"/>
          </w:tcPr>
          <w:p w14:paraId="2C62933D" w14:textId="77777777" w:rsidR="00B52278" w:rsidRPr="00D72763" w:rsidRDefault="00B52278" w:rsidP="00D87D7E">
            <w:pPr>
              <w:jc w:val="center"/>
              <w:rPr>
                <w:b/>
              </w:rPr>
            </w:pPr>
            <w:r w:rsidRPr="00D72763">
              <w:rPr>
                <w:lang w:val="kk-KZ"/>
              </w:rPr>
              <w:tab/>
            </w:r>
            <w:r w:rsidRPr="00D72763">
              <w:rPr>
                <w:lang w:val="kk-KZ"/>
              </w:rPr>
              <w:tab/>
            </w:r>
            <w:r w:rsidRPr="00D72763">
              <w:rPr>
                <w:lang w:val="kk-KZ"/>
              </w:rPr>
              <w:tab/>
            </w:r>
            <w:r w:rsidRPr="00D72763">
              <w:rPr>
                <w:lang w:val="kk-KZ"/>
              </w:rPr>
              <w:tab/>
            </w:r>
            <w:r w:rsidRPr="00D72763">
              <w:rPr>
                <w:b/>
              </w:rPr>
              <w:t>№</w:t>
            </w:r>
          </w:p>
        </w:tc>
        <w:tc>
          <w:tcPr>
            <w:tcW w:w="3576" w:type="dxa"/>
          </w:tcPr>
          <w:p w14:paraId="5CB74467" w14:textId="77777777" w:rsidR="00B52278" w:rsidRPr="00D72763" w:rsidRDefault="00B52278" w:rsidP="00D87D7E">
            <w:pPr>
              <w:jc w:val="center"/>
              <w:rPr>
                <w:b/>
                <w:lang w:val="kk-KZ"/>
              </w:rPr>
            </w:pPr>
            <w:r w:rsidRPr="00D72763">
              <w:rPr>
                <w:b/>
                <w:lang w:val="kk-KZ"/>
              </w:rPr>
              <w:t>Ғылыми еңбектің атауы</w:t>
            </w:r>
          </w:p>
        </w:tc>
        <w:tc>
          <w:tcPr>
            <w:tcW w:w="1102" w:type="dxa"/>
          </w:tcPr>
          <w:p w14:paraId="7DC81AED" w14:textId="77777777" w:rsidR="00B52278" w:rsidRPr="00D72763" w:rsidRDefault="00B52278" w:rsidP="00D87D7E">
            <w:pPr>
              <w:ind w:left="-27" w:right="-108"/>
              <w:jc w:val="center"/>
              <w:rPr>
                <w:b/>
                <w:lang w:val="kk-KZ"/>
              </w:rPr>
            </w:pPr>
            <w:r w:rsidRPr="00D72763">
              <w:rPr>
                <w:b/>
                <w:lang w:val="kk-KZ"/>
              </w:rPr>
              <w:t>Баспа немесе қол жазба құқығында</w:t>
            </w:r>
          </w:p>
        </w:tc>
        <w:tc>
          <w:tcPr>
            <w:tcW w:w="2806" w:type="dxa"/>
          </w:tcPr>
          <w:p w14:paraId="00BDEB71" w14:textId="77777777" w:rsidR="00B52278" w:rsidRPr="00D72763" w:rsidRDefault="00B52278" w:rsidP="00D87D7E">
            <w:pPr>
              <w:jc w:val="center"/>
              <w:rPr>
                <w:b/>
                <w:lang w:val="kk-KZ"/>
              </w:rPr>
            </w:pPr>
            <w:r w:rsidRPr="00D72763">
              <w:rPr>
                <w:b/>
                <w:lang w:val="kk-KZ"/>
              </w:rPr>
              <w:t>Баспа,  журнал (атауы, №, жылы, беттері), авторлық куәліктің, патенттің №</w:t>
            </w:r>
          </w:p>
        </w:tc>
        <w:tc>
          <w:tcPr>
            <w:tcW w:w="851" w:type="dxa"/>
          </w:tcPr>
          <w:p w14:paraId="10FDEC8D" w14:textId="77777777" w:rsidR="00B52278" w:rsidRPr="00D72763" w:rsidRDefault="00B52278" w:rsidP="00D87D7E">
            <w:pPr>
              <w:jc w:val="center"/>
              <w:rPr>
                <w:b/>
                <w:lang w:val="kk-KZ"/>
              </w:rPr>
            </w:pPr>
            <w:r w:rsidRPr="00D72763">
              <w:rPr>
                <w:b/>
                <w:lang w:val="kk-KZ"/>
              </w:rPr>
              <w:t>Көлемі</w:t>
            </w:r>
          </w:p>
          <w:p w14:paraId="78688DED" w14:textId="77777777" w:rsidR="00B52278" w:rsidRPr="00D72763" w:rsidRDefault="00B52278" w:rsidP="00D87D7E">
            <w:pPr>
              <w:jc w:val="center"/>
              <w:rPr>
                <w:b/>
                <w:lang w:val="kk-KZ"/>
              </w:rPr>
            </w:pPr>
            <w:r w:rsidRPr="00D72763">
              <w:rPr>
                <w:b/>
                <w:lang w:val="kk-KZ"/>
              </w:rPr>
              <w:t>(б.т.)</w:t>
            </w:r>
          </w:p>
        </w:tc>
        <w:tc>
          <w:tcPr>
            <w:tcW w:w="2297" w:type="dxa"/>
          </w:tcPr>
          <w:p w14:paraId="5E19A4FC" w14:textId="77777777" w:rsidR="00B52278" w:rsidRPr="00D72763" w:rsidRDefault="00B52278" w:rsidP="00D87D7E">
            <w:pPr>
              <w:jc w:val="center"/>
              <w:rPr>
                <w:b/>
                <w:lang w:val="kk-KZ"/>
              </w:rPr>
            </w:pPr>
            <w:r w:rsidRPr="00D72763">
              <w:rPr>
                <w:b/>
                <w:lang w:val="kk-KZ"/>
              </w:rPr>
              <w:t>Қосымша авторлардың аты-жөні</w:t>
            </w:r>
          </w:p>
        </w:tc>
      </w:tr>
      <w:tr w:rsidR="00B52278" w:rsidRPr="00D72763" w14:paraId="458F03D7" w14:textId="77777777" w:rsidTr="0065351D">
        <w:tc>
          <w:tcPr>
            <w:tcW w:w="567" w:type="dxa"/>
          </w:tcPr>
          <w:p w14:paraId="2E021D9E" w14:textId="77777777" w:rsidR="00B52278" w:rsidRPr="00D72763" w:rsidRDefault="00B52278" w:rsidP="00D87D7E">
            <w:pPr>
              <w:jc w:val="center"/>
              <w:rPr>
                <w:lang w:val="kk-KZ"/>
              </w:rPr>
            </w:pPr>
            <w:r w:rsidRPr="00D72763">
              <w:rPr>
                <w:lang w:val="kk-KZ"/>
              </w:rPr>
              <w:t>1</w:t>
            </w:r>
          </w:p>
        </w:tc>
        <w:tc>
          <w:tcPr>
            <w:tcW w:w="3576" w:type="dxa"/>
          </w:tcPr>
          <w:p w14:paraId="22370B25" w14:textId="77777777" w:rsidR="00B52278" w:rsidRPr="00D72763" w:rsidRDefault="00B52278" w:rsidP="00D87D7E">
            <w:pPr>
              <w:jc w:val="center"/>
              <w:rPr>
                <w:lang w:val="kk-KZ"/>
              </w:rPr>
            </w:pPr>
            <w:r w:rsidRPr="00D72763">
              <w:rPr>
                <w:lang w:val="kk-KZ"/>
              </w:rPr>
              <w:t>2</w:t>
            </w:r>
          </w:p>
        </w:tc>
        <w:tc>
          <w:tcPr>
            <w:tcW w:w="1102" w:type="dxa"/>
          </w:tcPr>
          <w:p w14:paraId="34B34EA1" w14:textId="77777777" w:rsidR="00B52278" w:rsidRPr="00D72763" w:rsidRDefault="00B52278" w:rsidP="00D87D7E">
            <w:pPr>
              <w:jc w:val="center"/>
              <w:rPr>
                <w:lang w:val="kk-KZ"/>
              </w:rPr>
            </w:pPr>
            <w:r w:rsidRPr="00D72763">
              <w:rPr>
                <w:lang w:val="kk-KZ"/>
              </w:rPr>
              <w:t>3</w:t>
            </w:r>
          </w:p>
        </w:tc>
        <w:tc>
          <w:tcPr>
            <w:tcW w:w="2806" w:type="dxa"/>
          </w:tcPr>
          <w:p w14:paraId="5DDC3534" w14:textId="77777777" w:rsidR="00B52278" w:rsidRPr="00D72763" w:rsidRDefault="00B52278" w:rsidP="00D87D7E">
            <w:pPr>
              <w:jc w:val="center"/>
              <w:rPr>
                <w:lang w:val="kk-KZ"/>
              </w:rPr>
            </w:pPr>
            <w:r w:rsidRPr="00D72763"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14:paraId="63F1E700" w14:textId="77777777" w:rsidR="00B52278" w:rsidRPr="00D72763" w:rsidRDefault="00B52278" w:rsidP="00D87D7E">
            <w:pPr>
              <w:jc w:val="center"/>
              <w:rPr>
                <w:lang w:val="kk-KZ"/>
              </w:rPr>
            </w:pPr>
            <w:r w:rsidRPr="00D72763">
              <w:rPr>
                <w:lang w:val="kk-KZ"/>
              </w:rPr>
              <w:t>5</w:t>
            </w:r>
          </w:p>
        </w:tc>
        <w:tc>
          <w:tcPr>
            <w:tcW w:w="2297" w:type="dxa"/>
          </w:tcPr>
          <w:p w14:paraId="5237E668" w14:textId="77777777" w:rsidR="00B52278" w:rsidRPr="00D72763" w:rsidRDefault="00B52278" w:rsidP="00D87D7E">
            <w:pPr>
              <w:jc w:val="center"/>
              <w:rPr>
                <w:lang w:val="kk-KZ"/>
              </w:rPr>
            </w:pPr>
            <w:r w:rsidRPr="00D72763">
              <w:rPr>
                <w:lang w:val="kk-KZ"/>
              </w:rPr>
              <w:t>6</w:t>
            </w:r>
          </w:p>
        </w:tc>
      </w:tr>
      <w:tr w:rsidR="00B52278" w:rsidRPr="00D72763" w14:paraId="19CD66A4" w14:textId="77777777" w:rsidTr="0065351D">
        <w:tc>
          <w:tcPr>
            <w:tcW w:w="11199" w:type="dxa"/>
            <w:gridSpan w:val="6"/>
          </w:tcPr>
          <w:p w14:paraId="1A9323B4" w14:textId="77777777" w:rsidR="00B52278" w:rsidRPr="00D72763" w:rsidRDefault="00B52278" w:rsidP="00D87D7E">
            <w:pPr>
              <w:jc w:val="center"/>
              <w:rPr>
                <w:b/>
                <w:lang w:val="kk-KZ"/>
              </w:rPr>
            </w:pPr>
            <w:r w:rsidRPr="00D72763">
              <w:rPr>
                <w:b/>
                <w:lang w:val="kk-KZ"/>
              </w:rPr>
              <w:t>ҚР ғылым және жоғары білім саласындағы бақылау комитеті ұсынатын ғылыми басылымдардағы мақалалар</w:t>
            </w:r>
          </w:p>
        </w:tc>
      </w:tr>
      <w:tr w:rsidR="00255C2C" w:rsidRPr="00F5239F" w14:paraId="0BEDA4B7" w14:textId="77777777" w:rsidTr="0065351D">
        <w:tc>
          <w:tcPr>
            <w:tcW w:w="567" w:type="dxa"/>
          </w:tcPr>
          <w:p w14:paraId="77E76888" w14:textId="19F9C796" w:rsidR="00255C2C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1</w:t>
            </w:r>
          </w:p>
        </w:tc>
        <w:tc>
          <w:tcPr>
            <w:tcW w:w="3576" w:type="dxa"/>
          </w:tcPr>
          <w:p w14:paraId="2390B734" w14:textId="77777777" w:rsidR="00255C2C" w:rsidRPr="001B6891" w:rsidRDefault="00255C2C" w:rsidP="001B6891">
            <w:pPr>
              <w:rPr>
                <w:lang w:val="en-US"/>
              </w:rPr>
            </w:pPr>
            <w:r w:rsidRPr="001B6891">
              <w:rPr>
                <w:lang w:val="en-US"/>
              </w:rPr>
              <w:t xml:space="preserve">Clinical course of several and critical coronavirus infection COVID-19 among pregnant women </w:t>
            </w:r>
          </w:p>
          <w:p w14:paraId="7F373696" w14:textId="77777777" w:rsidR="00255C2C" w:rsidRPr="001B6891" w:rsidRDefault="00255C2C" w:rsidP="001B6891">
            <w:pPr>
              <w:rPr>
                <w:lang w:val="kk-KZ"/>
              </w:rPr>
            </w:pPr>
          </w:p>
        </w:tc>
        <w:tc>
          <w:tcPr>
            <w:tcW w:w="1102" w:type="dxa"/>
          </w:tcPr>
          <w:p w14:paraId="04360957" w14:textId="0A5E20DF" w:rsidR="00255C2C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4AE9C693" w14:textId="561FA8B9" w:rsidR="00255C2C" w:rsidRPr="001B6891" w:rsidRDefault="00260641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r w:rsidRPr="001B6891">
              <w:rPr>
                <w:lang w:val="kk-KZ"/>
              </w:rPr>
              <w:t xml:space="preserve">Фтизиопульмонология </w:t>
            </w:r>
            <w:r w:rsidR="00255C2C" w:rsidRPr="001B6891">
              <w:t xml:space="preserve">№03 (45)2024 </w:t>
            </w:r>
            <w:proofErr w:type="spellStart"/>
            <w:r w:rsidR="00255C2C" w:rsidRPr="001B6891">
              <w:t>стр</w:t>
            </w:r>
            <w:proofErr w:type="spellEnd"/>
            <w:r w:rsidR="0012226E" w:rsidRPr="001B6891">
              <w:rPr>
                <w:lang w:val="kk-KZ"/>
              </w:rPr>
              <w:t>.</w:t>
            </w:r>
            <w:r w:rsidR="00255C2C" w:rsidRPr="001B6891">
              <w:t xml:space="preserve"> 12-19   </w:t>
            </w:r>
            <w:hyperlink r:id="rId15" w:history="1">
              <w:r w:rsidR="00255C2C" w:rsidRPr="001B6891">
                <w:rPr>
                  <w:rStyle w:val="af2"/>
                  <w:rFonts w:eastAsiaTheme="majorEastAsia"/>
                  <w:shd w:val="clear" w:color="auto" w:fill="FFFFFF"/>
                </w:rPr>
                <w:t>DOI: 10.26212/2227-1937.2024.40.91.002</w:t>
              </w:r>
            </w:hyperlink>
            <w:r w:rsidR="00255C2C" w:rsidRPr="001B6891">
              <w:rPr>
                <w:lang w:val="kk-KZ"/>
              </w:rPr>
              <w:t xml:space="preserve"> </w:t>
            </w:r>
          </w:p>
          <w:p w14:paraId="2810F100" w14:textId="5F677E21" w:rsidR="00255C2C" w:rsidRPr="001B6891" w:rsidRDefault="00255C2C" w:rsidP="001B6891">
            <w:pPr>
              <w:rPr>
                <w:lang w:val="kk-KZ"/>
              </w:rPr>
            </w:pPr>
          </w:p>
        </w:tc>
        <w:tc>
          <w:tcPr>
            <w:tcW w:w="851" w:type="dxa"/>
          </w:tcPr>
          <w:p w14:paraId="2CFA4ECA" w14:textId="5B30DB07" w:rsidR="00255C2C" w:rsidRPr="001B6891" w:rsidRDefault="005957E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0,5</w:t>
            </w:r>
          </w:p>
        </w:tc>
        <w:tc>
          <w:tcPr>
            <w:tcW w:w="2297" w:type="dxa"/>
          </w:tcPr>
          <w:p w14:paraId="0573E2E1" w14:textId="3EA84175" w:rsidR="00255C2C" w:rsidRPr="001B6891" w:rsidRDefault="00255C2C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r w:rsidRPr="001B6891">
              <w:rPr>
                <w:lang w:val="kk-KZ"/>
              </w:rPr>
              <w:t xml:space="preserve">Terlikbayeva A., Urazbayeva G., </w:t>
            </w:r>
            <w:r w:rsidRPr="001B6891">
              <w:rPr>
                <w:b/>
                <w:bCs/>
                <w:u w:val="single"/>
                <w:lang w:val="kk-KZ"/>
              </w:rPr>
              <w:t>Ayazbekov A. ,</w:t>
            </w:r>
            <w:r w:rsidRPr="001B6891">
              <w:rPr>
                <w:lang w:val="kk-KZ"/>
              </w:rPr>
              <w:t xml:space="preserve"> Abuova G.,</w:t>
            </w:r>
          </w:p>
          <w:p w14:paraId="2B7A3FC8" w14:textId="3D4DC7BB" w:rsidR="00255C2C" w:rsidRPr="001B6891" w:rsidRDefault="00255C2C" w:rsidP="001B6891">
            <w:pPr>
              <w:ind w:right="-108"/>
              <w:rPr>
                <w:lang w:val="kk-KZ"/>
              </w:rPr>
            </w:pPr>
            <w:r w:rsidRPr="001B6891">
              <w:rPr>
                <w:lang w:val="kk-KZ"/>
              </w:rPr>
              <w:t>Taskynova G., Shaimerdenova G.,</w:t>
            </w:r>
          </w:p>
        </w:tc>
      </w:tr>
      <w:tr w:rsidR="00255C2C" w:rsidRPr="00DF494C" w14:paraId="2BD74EC9" w14:textId="77777777" w:rsidTr="0065351D">
        <w:tc>
          <w:tcPr>
            <w:tcW w:w="567" w:type="dxa"/>
          </w:tcPr>
          <w:p w14:paraId="36D4B7C7" w14:textId="1E6A85A2" w:rsidR="00255C2C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2</w:t>
            </w:r>
          </w:p>
        </w:tc>
        <w:tc>
          <w:tcPr>
            <w:tcW w:w="3576" w:type="dxa"/>
          </w:tcPr>
          <w:p w14:paraId="317DBF22" w14:textId="77777777" w:rsidR="00255C2C" w:rsidRPr="001B6891" w:rsidRDefault="00255C2C" w:rsidP="001B6891">
            <w:r w:rsidRPr="001B6891">
              <w:rPr>
                <w:shd w:val="clear" w:color="auto" w:fill="FFFFFF"/>
              </w:rPr>
              <w:t>Динамика послеродовых кровотечений в родовспомогательном учреждении III уровня</w:t>
            </w:r>
          </w:p>
          <w:p w14:paraId="7083D1A9" w14:textId="77777777" w:rsidR="00255C2C" w:rsidRPr="001B6891" w:rsidRDefault="00255C2C" w:rsidP="001B6891">
            <w:pPr>
              <w:rPr>
                <w:lang w:val="kk-KZ"/>
              </w:rPr>
            </w:pPr>
          </w:p>
        </w:tc>
        <w:tc>
          <w:tcPr>
            <w:tcW w:w="1102" w:type="dxa"/>
          </w:tcPr>
          <w:p w14:paraId="0C0F21BB" w14:textId="551DB01B" w:rsidR="00255C2C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3B8DB49D" w14:textId="5D3093CD" w:rsidR="00255C2C" w:rsidRPr="001B6891" w:rsidRDefault="0026064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Фтизиопульмонология</w:t>
            </w:r>
            <w:r w:rsidR="00255C2C" w:rsidRPr="001B6891">
              <w:t xml:space="preserve"> №03 (45)2024 Стр. 5-11 </w:t>
            </w:r>
            <w:hyperlink r:id="rId16" w:history="1">
              <w:r w:rsidR="00255C2C" w:rsidRPr="001B6891">
                <w:rPr>
                  <w:rStyle w:val="af2"/>
                  <w:rFonts w:eastAsiaTheme="majorEastAsia"/>
                  <w:shd w:val="clear" w:color="auto" w:fill="FFFFFF"/>
                </w:rPr>
                <w:t>DOI: 10.26212/2227-1937.2024.66.47.001</w:t>
              </w:r>
            </w:hyperlink>
          </w:p>
        </w:tc>
        <w:tc>
          <w:tcPr>
            <w:tcW w:w="851" w:type="dxa"/>
          </w:tcPr>
          <w:p w14:paraId="4656AEEC" w14:textId="5B593722" w:rsidR="00255C2C" w:rsidRPr="001B6891" w:rsidRDefault="005957E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</w:t>
            </w:r>
            <w:r w:rsidR="00EF2B3A" w:rsidRPr="001B6891">
              <w:rPr>
                <w:lang w:val="kk-KZ"/>
              </w:rPr>
              <w:t>44</w:t>
            </w:r>
          </w:p>
        </w:tc>
        <w:tc>
          <w:tcPr>
            <w:tcW w:w="2297" w:type="dxa"/>
          </w:tcPr>
          <w:p w14:paraId="06815CF1" w14:textId="0B76D6E4" w:rsidR="00255C2C" w:rsidRPr="001B6891" w:rsidRDefault="00255C2C" w:rsidP="001B6891">
            <w:pPr>
              <w:ind w:right="-108"/>
              <w:rPr>
                <w:lang w:val="kk-KZ"/>
              </w:rPr>
            </w:pPr>
            <w:proofErr w:type="spellStart"/>
            <w:r w:rsidRPr="001B6891">
              <w:rPr>
                <w:b/>
                <w:bCs/>
                <w:u w:val="single"/>
                <w:shd w:val="clear" w:color="auto" w:fill="FFFFFF"/>
              </w:rPr>
              <w:t>Аязбеков</w:t>
            </w:r>
            <w:proofErr w:type="spellEnd"/>
            <w:r w:rsidRPr="001B6891">
              <w:rPr>
                <w:b/>
                <w:bCs/>
                <w:u w:val="single"/>
                <w:shd w:val="clear" w:color="auto" w:fill="FFFFFF"/>
              </w:rPr>
              <w:t xml:space="preserve"> А.,</w:t>
            </w:r>
            <w:r w:rsidRPr="001B6891">
              <w:rPr>
                <w:shd w:val="clear" w:color="auto" w:fill="FFFFFF"/>
              </w:rPr>
              <w:t xml:space="preserve"> </w:t>
            </w:r>
            <w:proofErr w:type="spellStart"/>
            <w:r w:rsidRPr="001B6891">
              <w:rPr>
                <w:shd w:val="clear" w:color="auto" w:fill="FFFFFF"/>
              </w:rPr>
              <w:t>Аязбекова</w:t>
            </w:r>
            <w:proofErr w:type="spellEnd"/>
            <w:r w:rsidRPr="001B6891">
              <w:rPr>
                <w:shd w:val="clear" w:color="auto" w:fill="FFFFFF"/>
              </w:rPr>
              <w:t xml:space="preserve"> А., </w:t>
            </w:r>
            <w:proofErr w:type="spellStart"/>
            <w:r w:rsidRPr="001B6891">
              <w:rPr>
                <w:shd w:val="clear" w:color="auto" w:fill="FFFFFF"/>
              </w:rPr>
              <w:t>Нурхасимова</w:t>
            </w:r>
            <w:proofErr w:type="spellEnd"/>
            <w:r w:rsidRPr="001B6891">
              <w:rPr>
                <w:shd w:val="clear" w:color="auto" w:fill="FFFFFF"/>
              </w:rPr>
              <w:t xml:space="preserve"> Р., Курманова А.,</w:t>
            </w:r>
          </w:p>
        </w:tc>
      </w:tr>
      <w:tr w:rsidR="00255C2C" w:rsidRPr="00D72763" w14:paraId="0F042D71" w14:textId="77777777" w:rsidTr="0065351D">
        <w:trPr>
          <w:trHeight w:val="1311"/>
        </w:trPr>
        <w:tc>
          <w:tcPr>
            <w:tcW w:w="567" w:type="dxa"/>
          </w:tcPr>
          <w:p w14:paraId="7DF64890" w14:textId="77955DE8" w:rsidR="00255C2C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3</w:t>
            </w:r>
          </w:p>
        </w:tc>
        <w:tc>
          <w:tcPr>
            <w:tcW w:w="3576" w:type="dxa"/>
          </w:tcPr>
          <w:p w14:paraId="6C4AAA74" w14:textId="31289136" w:rsidR="00255C2C" w:rsidRPr="001B6891" w:rsidRDefault="00255C2C" w:rsidP="001B6891">
            <w:pPr>
              <w:rPr>
                <w:lang w:val="kk-KZ"/>
              </w:rPr>
            </w:pPr>
            <w:r w:rsidRPr="001B6891">
              <w:rPr>
                <w:shd w:val="clear" w:color="auto" w:fill="FFFFFF"/>
              </w:rPr>
              <w:t>Пути совершенствования акушерско-гинекологической помощи беременным подросткам. </w:t>
            </w:r>
          </w:p>
        </w:tc>
        <w:tc>
          <w:tcPr>
            <w:tcW w:w="1102" w:type="dxa"/>
          </w:tcPr>
          <w:p w14:paraId="077A24F2" w14:textId="047FD0B6" w:rsidR="00255C2C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73E814AE" w14:textId="2CFADADA" w:rsidR="00255C2C" w:rsidRPr="001B6891" w:rsidRDefault="00255C2C" w:rsidP="001B6891">
            <w:pPr>
              <w:rPr>
                <w:lang w:val="kk-KZ"/>
              </w:rPr>
            </w:pPr>
            <w:r w:rsidRPr="001B6891">
              <w:rPr>
                <w:shd w:val="clear" w:color="auto" w:fill="FFFFFF"/>
              </w:rPr>
              <w:t>Репродуктивная медицина (Центральная Азия). 2 (</w:t>
            </w:r>
            <w:proofErr w:type="spellStart"/>
            <w:r w:rsidRPr="001B6891">
              <w:rPr>
                <w:shd w:val="clear" w:color="auto" w:fill="FFFFFF"/>
              </w:rPr>
              <w:t>июн</w:t>
            </w:r>
            <w:proofErr w:type="spellEnd"/>
            <w:r w:rsidR="0030126F" w:rsidRPr="001B6891">
              <w:rPr>
                <w:shd w:val="clear" w:color="auto" w:fill="FFFFFF"/>
                <w:lang w:val="kk-KZ"/>
              </w:rPr>
              <w:t>ь</w:t>
            </w:r>
            <w:r w:rsidRPr="001B6891">
              <w:rPr>
                <w:shd w:val="clear" w:color="auto" w:fill="FFFFFF"/>
              </w:rPr>
              <w:t xml:space="preserve">. 2024), 7–13. </w:t>
            </w:r>
            <w:proofErr w:type="spellStart"/>
            <w:r w:rsidRPr="001B6891">
              <w:rPr>
                <w:shd w:val="clear" w:color="auto" w:fill="FFFFFF"/>
              </w:rPr>
              <w:t>DOI:https</w:t>
            </w:r>
            <w:proofErr w:type="spellEnd"/>
            <w:r w:rsidRPr="001B6891">
              <w:rPr>
                <w:shd w:val="clear" w:color="auto" w:fill="FFFFFF"/>
              </w:rPr>
              <w:t>://doi.org/10.37800/RM.2.2024.7-13.</w:t>
            </w:r>
          </w:p>
        </w:tc>
        <w:tc>
          <w:tcPr>
            <w:tcW w:w="851" w:type="dxa"/>
          </w:tcPr>
          <w:p w14:paraId="296E3CF7" w14:textId="6A05075B" w:rsidR="00255C2C" w:rsidRPr="001B6891" w:rsidRDefault="005957E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0,44</w:t>
            </w:r>
          </w:p>
        </w:tc>
        <w:tc>
          <w:tcPr>
            <w:tcW w:w="2297" w:type="dxa"/>
          </w:tcPr>
          <w:p w14:paraId="05259CFC" w14:textId="7E512380" w:rsidR="00255C2C" w:rsidRPr="001B6891" w:rsidRDefault="00255C2C" w:rsidP="001B6891">
            <w:pPr>
              <w:rPr>
                <w:lang w:val="kk-KZ"/>
              </w:rPr>
            </w:pPr>
            <w:proofErr w:type="spellStart"/>
            <w:r w:rsidRPr="001B6891">
              <w:rPr>
                <w:b/>
                <w:bCs/>
                <w:u w:val="single"/>
                <w:shd w:val="clear" w:color="auto" w:fill="FFFFFF"/>
              </w:rPr>
              <w:t>Аязбеков</w:t>
            </w:r>
            <w:proofErr w:type="spellEnd"/>
            <w:r w:rsidRPr="001B6891">
              <w:rPr>
                <w:b/>
                <w:bCs/>
                <w:u w:val="single"/>
                <w:shd w:val="clear" w:color="auto" w:fill="FFFFFF"/>
              </w:rPr>
              <w:t>, А.,</w:t>
            </w:r>
            <w:r w:rsidRPr="001B6891">
              <w:rPr>
                <w:shd w:val="clear" w:color="auto" w:fill="FFFFFF"/>
              </w:rPr>
              <w:t xml:space="preserve"> </w:t>
            </w:r>
            <w:proofErr w:type="spellStart"/>
            <w:r w:rsidRPr="001B6891">
              <w:rPr>
                <w:shd w:val="clear" w:color="auto" w:fill="FFFFFF"/>
              </w:rPr>
              <w:t>Нурхасимова</w:t>
            </w:r>
            <w:proofErr w:type="spellEnd"/>
            <w:r w:rsidRPr="001B6891">
              <w:rPr>
                <w:shd w:val="clear" w:color="auto" w:fill="FFFFFF"/>
              </w:rPr>
              <w:t xml:space="preserve">, Р.  </w:t>
            </w:r>
            <w:proofErr w:type="spellStart"/>
            <w:r w:rsidRPr="001B6891">
              <w:rPr>
                <w:shd w:val="clear" w:color="auto" w:fill="FFFFFF"/>
              </w:rPr>
              <w:t>Мирзахметова</w:t>
            </w:r>
            <w:proofErr w:type="spellEnd"/>
            <w:r w:rsidRPr="001B6891">
              <w:rPr>
                <w:shd w:val="clear" w:color="auto" w:fill="FFFFFF"/>
              </w:rPr>
              <w:t xml:space="preserve">, Д., </w:t>
            </w:r>
            <w:proofErr w:type="spellStart"/>
            <w:r w:rsidRPr="001B6891">
              <w:rPr>
                <w:shd w:val="clear" w:color="auto" w:fill="FFFFFF"/>
              </w:rPr>
              <w:t>Торгаутова</w:t>
            </w:r>
            <w:proofErr w:type="spellEnd"/>
            <w:r w:rsidRPr="001B6891">
              <w:rPr>
                <w:shd w:val="clear" w:color="auto" w:fill="FFFFFF"/>
              </w:rPr>
              <w:t>, Ж. Искаков</w:t>
            </w:r>
            <w:r w:rsidRPr="001B6891">
              <w:rPr>
                <w:shd w:val="clear" w:color="auto" w:fill="FFFFFF"/>
                <w:lang w:val="kk-KZ"/>
              </w:rPr>
              <w:t>а</w:t>
            </w:r>
            <w:r w:rsidRPr="001B6891">
              <w:rPr>
                <w:shd w:val="clear" w:color="auto" w:fill="FFFFFF"/>
              </w:rPr>
              <w:t>, Г.</w:t>
            </w:r>
          </w:p>
        </w:tc>
      </w:tr>
      <w:tr w:rsidR="00255C2C" w:rsidRPr="00D72763" w14:paraId="1AD4E2D5" w14:textId="77777777" w:rsidTr="0065351D">
        <w:trPr>
          <w:trHeight w:val="1402"/>
        </w:trPr>
        <w:tc>
          <w:tcPr>
            <w:tcW w:w="567" w:type="dxa"/>
          </w:tcPr>
          <w:p w14:paraId="28E2D230" w14:textId="3840871E" w:rsidR="00255C2C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4</w:t>
            </w:r>
          </w:p>
        </w:tc>
        <w:tc>
          <w:tcPr>
            <w:tcW w:w="3576" w:type="dxa"/>
          </w:tcPr>
          <w:p w14:paraId="0159F3B6" w14:textId="77777777" w:rsidR="00255C2C" w:rsidRPr="001B6891" w:rsidRDefault="00255C2C" w:rsidP="001B6891">
            <w:r w:rsidRPr="001B6891">
              <w:rPr>
                <w:shd w:val="clear" w:color="auto" w:fill="FFFFFF"/>
              </w:rPr>
              <w:t>Инновационные подходы к программам по укреплению репродуктивного здоровья студенческой молодежи: обзор литературы. </w:t>
            </w:r>
          </w:p>
          <w:p w14:paraId="20A656B4" w14:textId="77777777" w:rsidR="00255C2C" w:rsidRPr="001B6891" w:rsidRDefault="00255C2C" w:rsidP="001B6891">
            <w:pPr>
              <w:rPr>
                <w:shd w:val="clear" w:color="auto" w:fill="FFFFFF"/>
              </w:rPr>
            </w:pPr>
          </w:p>
        </w:tc>
        <w:tc>
          <w:tcPr>
            <w:tcW w:w="1102" w:type="dxa"/>
          </w:tcPr>
          <w:p w14:paraId="2858F402" w14:textId="79CBFD71" w:rsidR="00255C2C" w:rsidRPr="001B6891" w:rsidRDefault="00255C2C" w:rsidP="001B6891"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7795C88A" w14:textId="2C9A5969" w:rsidR="00255C2C" w:rsidRPr="001B6891" w:rsidRDefault="00255C2C" w:rsidP="001B6891">
            <w:pPr>
              <w:rPr>
                <w:shd w:val="clear" w:color="auto" w:fill="FFFFFF"/>
              </w:rPr>
            </w:pPr>
            <w:r w:rsidRPr="001B6891">
              <w:rPr>
                <w:shd w:val="clear" w:color="auto" w:fill="FFFFFF"/>
              </w:rPr>
              <w:t xml:space="preserve">Репродуктивная медицина (Центральная Азия). 4 (дек. 2023), 127–135. </w:t>
            </w:r>
            <w:proofErr w:type="spellStart"/>
            <w:r w:rsidRPr="001B6891">
              <w:rPr>
                <w:shd w:val="clear" w:color="auto" w:fill="FFFFFF"/>
              </w:rPr>
              <w:t>DOI:https</w:t>
            </w:r>
            <w:proofErr w:type="spellEnd"/>
            <w:r w:rsidRPr="001B6891">
              <w:rPr>
                <w:shd w:val="clear" w:color="auto" w:fill="FFFFFF"/>
              </w:rPr>
              <w:t>://doi.org/10.37800/RM.4.2023.110-115.</w:t>
            </w:r>
          </w:p>
        </w:tc>
        <w:tc>
          <w:tcPr>
            <w:tcW w:w="851" w:type="dxa"/>
          </w:tcPr>
          <w:p w14:paraId="483B51D7" w14:textId="701C6DDB" w:rsidR="00255C2C" w:rsidRPr="001B6891" w:rsidRDefault="005957E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0,56</w:t>
            </w:r>
          </w:p>
        </w:tc>
        <w:tc>
          <w:tcPr>
            <w:tcW w:w="2297" w:type="dxa"/>
          </w:tcPr>
          <w:p w14:paraId="3864E032" w14:textId="26EC75E6" w:rsidR="00255C2C" w:rsidRPr="001B6891" w:rsidRDefault="00255C2C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 w:rsidRPr="001B6891">
              <w:rPr>
                <w:shd w:val="clear" w:color="auto" w:fill="FFFFFF"/>
              </w:rPr>
              <w:t>Курманова, А.</w:t>
            </w:r>
          </w:p>
          <w:p w14:paraId="10F9A9D8" w14:textId="364F9AA5" w:rsidR="00255C2C" w:rsidRPr="001B6891" w:rsidRDefault="00255C2C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proofErr w:type="spellStart"/>
            <w:r w:rsidRPr="001B6891">
              <w:rPr>
                <w:shd w:val="clear" w:color="auto" w:fill="FFFFFF"/>
              </w:rPr>
              <w:t>Болат</w:t>
            </w:r>
            <w:proofErr w:type="spellEnd"/>
            <w:r w:rsidRPr="001B6891">
              <w:rPr>
                <w:shd w:val="clear" w:color="auto" w:fill="FFFFFF"/>
              </w:rPr>
              <w:t>, К.</w:t>
            </w:r>
          </w:p>
          <w:p w14:paraId="54F5887A" w14:textId="031CC38C" w:rsidR="00255C2C" w:rsidRPr="001B6891" w:rsidRDefault="00255C2C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 w:rsidRPr="001B6891">
              <w:rPr>
                <w:shd w:val="clear" w:color="auto" w:fill="FFFFFF"/>
              </w:rPr>
              <w:t>Попова, Т.,</w:t>
            </w:r>
          </w:p>
          <w:p w14:paraId="26BF7AC0" w14:textId="50826AFF" w:rsidR="00255C2C" w:rsidRPr="001B6891" w:rsidRDefault="00255C2C" w:rsidP="001B6891">
            <w:pPr>
              <w:rPr>
                <w:b/>
                <w:bCs/>
                <w:u w:val="single"/>
                <w:shd w:val="clear" w:color="auto" w:fill="FFFFFF"/>
              </w:rPr>
            </w:pPr>
            <w:proofErr w:type="spellStart"/>
            <w:r w:rsidRPr="001B6891">
              <w:rPr>
                <w:b/>
                <w:bCs/>
                <w:u w:val="single"/>
                <w:shd w:val="clear" w:color="auto" w:fill="FFFFFF"/>
              </w:rPr>
              <w:t>Аязбеков</w:t>
            </w:r>
            <w:proofErr w:type="spellEnd"/>
            <w:r w:rsidRPr="001B6891">
              <w:rPr>
                <w:b/>
                <w:bCs/>
                <w:u w:val="single"/>
                <w:shd w:val="clear" w:color="auto" w:fill="FFFFFF"/>
              </w:rPr>
              <w:t xml:space="preserve"> А.</w:t>
            </w:r>
            <w:r w:rsidRPr="001B6891">
              <w:rPr>
                <w:shd w:val="clear" w:color="auto" w:fill="FFFFFF"/>
              </w:rPr>
              <w:t xml:space="preserve"> Алтынбаева, Г.  </w:t>
            </w:r>
            <w:proofErr w:type="spellStart"/>
            <w:r w:rsidRPr="001B6891">
              <w:rPr>
                <w:shd w:val="clear" w:color="auto" w:fill="FFFFFF"/>
              </w:rPr>
              <w:t>Жаймырзаева</w:t>
            </w:r>
            <w:proofErr w:type="spellEnd"/>
            <w:r w:rsidRPr="001B6891">
              <w:rPr>
                <w:shd w:val="clear" w:color="auto" w:fill="FFFFFF"/>
              </w:rPr>
              <w:t>, Г.</w:t>
            </w:r>
          </w:p>
        </w:tc>
      </w:tr>
      <w:tr w:rsidR="00255C2C" w:rsidRPr="00D72763" w14:paraId="21A0871E" w14:textId="77777777" w:rsidTr="0065351D">
        <w:trPr>
          <w:trHeight w:val="1866"/>
        </w:trPr>
        <w:tc>
          <w:tcPr>
            <w:tcW w:w="567" w:type="dxa"/>
          </w:tcPr>
          <w:p w14:paraId="65D2CF4F" w14:textId="1E8C4ADD" w:rsidR="00255C2C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5</w:t>
            </w:r>
          </w:p>
        </w:tc>
        <w:tc>
          <w:tcPr>
            <w:tcW w:w="3576" w:type="dxa"/>
          </w:tcPr>
          <w:p w14:paraId="60219B7C" w14:textId="77777777" w:rsidR="00255C2C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Босану жасындағы әйелдерде түтікшелік генездегі бедулікті емдеудегі лапороскопиялық әдістің тиімділігі</w:t>
            </w:r>
          </w:p>
          <w:p w14:paraId="63680016" w14:textId="77777777" w:rsidR="00255C2C" w:rsidRPr="001B6891" w:rsidRDefault="00255C2C" w:rsidP="001B6891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1102" w:type="dxa"/>
          </w:tcPr>
          <w:p w14:paraId="27D82589" w14:textId="65883A2B" w:rsidR="00255C2C" w:rsidRPr="001B6891" w:rsidRDefault="00255C2C" w:rsidP="001B6891"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15F4FDE2" w14:textId="77777777" w:rsidR="00255C2C" w:rsidRPr="001B6891" w:rsidRDefault="00255C2C" w:rsidP="001B6891">
            <w:r w:rsidRPr="001B6891">
              <w:t xml:space="preserve">Фармация Казахстана №2 (250), 2023 </w:t>
            </w:r>
            <w:proofErr w:type="spellStart"/>
            <w:proofErr w:type="gramStart"/>
            <w:r w:rsidRPr="001B6891">
              <w:t>Стр</w:t>
            </w:r>
            <w:proofErr w:type="spellEnd"/>
            <w:proofErr w:type="gramEnd"/>
            <w:r w:rsidRPr="001B6891">
              <w:t xml:space="preserve"> 79-84. </w:t>
            </w:r>
          </w:p>
          <w:p w14:paraId="70FF6D48" w14:textId="7821C985" w:rsidR="00255C2C" w:rsidRPr="001B6891" w:rsidRDefault="00255C2C" w:rsidP="001B6891">
            <w:r w:rsidRPr="001B6891">
              <w:t>DOI</w:t>
            </w:r>
            <w:r w:rsidRPr="001B6891">
              <w:rPr>
                <w:lang w:val="kk-KZ"/>
              </w:rPr>
              <w:t xml:space="preserve"> </w:t>
            </w:r>
            <w:r w:rsidRPr="001B6891">
              <w:t>10.53511/PHARMKAZ.2023.45.60.010</w:t>
            </w:r>
          </w:p>
          <w:p w14:paraId="2A24AE92" w14:textId="431E0054" w:rsidR="00255C2C" w:rsidRPr="001B6891" w:rsidRDefault="00255C2C" w:rsidP="001B6891">
            <w:pPr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5C49DA8C" w14:textId="05146104" w:rsidR="00255C2C" w:rsidRPr="001B6891" w:rsidRDefault="005957E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0,37</w:t>
            </w:r>
          </w:p>
        </w:tc>
        <w:tc>
          <w:tcPr>
            <w:tcW w:w="2297" w:type="dxa"/>
          </w:tcPr>
          <w:p w14:paraId="3E582786" w14:textId="25CBAEC8" w:rsidR="00255C2C" w:rsidRPr="001B6891" w:rsidRDefault="00255C2C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r w:rsidRPr="001B6891">
              <w:rPr>
                <w:b/>
                <w:bCs/>
                <w:u w:val="single"/>
                <w:lang w:val="kk-KZ"/>
              </w:rPr>
              <w:t>Аязбеков А.</w:t>
            </w:r>
            <w:r w:rsidRPr="001B6891">
              <w:rPr>
                <w:lang w:val="kk-KZ"/>
              </w:rPr>
              <w:t xml:space="preserve"> Жүнісбекова Г.  Нурхасимова Р..</w:t>
            </w:r>
          </w:p>
          <w:p w14:paraId="18521FF4" w14:textId="0D80FBB3" w:rsidR="00255C2C" w:rsidRPr="001B6891" w:rsidRDefault="003F4BC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  <w:lang w:val="kk-KZ"/>
              </w:rPr>
            </w:pPr>
            <w:r w:rsidRPr="001B6891">
              <w:rPr>
                <w:lang w:val="kk-KZ"/>
              </w:rPr>
              <w:t>Курманова А.</w:t>
            </w:r>
            <w:r w:rsidR="00255C2C" w:rsidRPr="001B6891">
              <w:t xml:space="preserve">. </w:t>
            </w:r>
            <w:r w:rsidRPr="001B6891">
              <w:rPr>
                <w:lang w:val="kk-KZ"/>
              </w:rPr>
              <w:t>Аязбекова А..</w:t>
            </w:r>
          </w:p>
        </w:tc>
      </w:tr>
      <w:tr w:rsidR="00F5239F" w:rsidRPr="00F5239F" w14:paraId="79D02420" w14:textId="77777777" w:rsidTr="0065351D">
        <w:trPr>
          <w:trHeight w:val="1266"/>
        </w:trPr>
        <w:tc>
          <w:tcPr>
            <w:tcW w:w="567" w:type="dxa"/>
          </w:tcPr>
          <w:p w14:paraId="5F3ED79E" w14:textId="0720C646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lastRenderedPageBreak/>
              <w:t>6</w:t>
            </w:r>
          </w:p>
        </w:tc>
        <w:tc>
          <w:tcPr>
            <w:tcW w:w="3576" w:type="dxa"/>
          </w:tcPr>
          <w:p w14:paraId="322C0ADD" w14:textId="77777777" w:rsidR="00F5239F" w:rsidRPr="001B6891" w:rsidRDefault="00F5239F" w:rsidP="001B6891">
            <w:pPr>
              <w:rPr>
                <w:lang w:val="kk-KZ"/>
              </w:rPr>
            </w:pPr>
            <w:r w:rsidRPr="001B6891">
              <w:rPr>
                <w:shd w:val="clear" w:color="auto" w:fill="FFFFFF"/>
                <w:lang w:val="kk-KZ"/>
              </w:rPr>
              <w:t xml:space="preserve">Туа біткен даму ақаулардың алдын алу және диагностикасының проблемалық мәселелері </w:t>
            </w:r>
          </w:p>
          <w:p w14:paraId="08E2B8F2" w14:textId="77777777" w:rsidR="00F5239F" w:rsidRPr="001B6891" w:rsidRDefault="00F5239F" w:rsidP="001B6891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1102" w:type="dxa"/>
          </w:tcPr>
          <w:p w14:paraId="7CDDC8A5" w14:textId="7CE40D91" w:rsidR="00F5239F" w:rsidRPr="001B6891" w:rsidRDefault="001B11B3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63674CA3" w14:textId="3E0A60E8" w:rsidR="00F5239F" w:rsidRPr="001B6891" w:rsidRDefault="00F5239F" w:rsidP="001B6891">
            <w:pPr>
              <w:rPr>
                <w:shd w:val="clear" w:color="auto" w:fill="FFFFFF"/>
              </w:rPr>
            </w:pPr>
            <w:r w:rsidRPr="001B6891">
              <w:t xml:space="preserve">Фармация Казахстана №2 (250), 2023 </w:t>
            </w:r>
            <w:r w:rsidR="00EF16F9" w:rsidRPr="001B6891">
              <w:rPr>
                <w:lang w:val="kk-KZ"/>
              </w:rPr>
              <w:t>с</w:t>
            </w:r>
            <w:proofErr w:type="spellStart"/>
            <w:r w:rsidRPr="001B6891">
              <w:t>тр</w:t>
            </w:r>
            <w:proofErr w:type="spellEnd"/>
            <w:r w:rsidR="00EF16F9" w:rsidRPr="001B6891">
              <w:rPr>
                <w:lang w:val="kk-KZ"/>
              </w:rPr>
              <w:t>.</w:t>
            </w:r>
            <w:r w:rsidRPr="001B6891">
              <w:t xml:space="preserve"> 72-78</w:t>
            </w:r>
            <w:r w:rsidRPr="001B6891">
              <w:rPr>
                <w:shd w:val="clear" w:color="auto" w:fill="FFFFFF"/>
              </w:rPr>
              <w:t xml:space="preserve">  </w:t>
            </w:r>
            <w:hyperlink r:id="rId17" w:history="1">
              <w:r w:rsidRPr="001B6891">
                <w:rPr>
                  <w:rStyle w:val="af2"/>
                  <w:rFonts w:eastAsiaTheme="majorEastAsia"/>
                  <w:color w:val="252525"/>
                  <w:shd w:val="clear" w:color="auto" w:fill="FFFFFF"/>
                </w:rPr>
                <w:t>DOI 10.53511/PHARMKAZ.2023.67.96.009</w:t>
              </w:r>
            </w:hyperlink>
          </w:p>
        </w:tc>
        <w:tc>
          <w:tcPr>
            <w:tcW w:w="851" w:type="dxa"/>
          </w:tcPr>
          <w:p w14:paraId="0CF3FC3C" w14:textId="7BAE377E" w:rsidR="00F5239F" w:rsidRPr="001B6891" w:rsidRDefault="005957E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0,44</w:t>
            </w:r>
          </w:p>
        </w:tc>
        <w:tc>
          <w:tcPr>
            <w:tcW w:w="2297" w:type="dxa"/>
          </w:tcPr>
          <w:p w14:paraId="647F1418" w14:textId="16C0C8D7" w:rsidR="003F4BCF" w:rsidRPr="001B6891" w:rsidRDefault="003F4BC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333333"/>
                <w:shd w:val="clear" w:color="auto" w:fill="FFFFFF"/>
                <w:lang w:val="kk-KZ"/>
              </w:rPr>
            </w:pPr>
            <w:r w:rsidRPr="001B6891">
              <w:rPr>
                <w:b/>
                <w:bCs/>
                <w:u w:val="single"/>
                <w:shd w:val="clear" w:color="auto" w:fill="FFFFFF"/>
                <w:lang w:val="kk-KZ"/>
              </w:rPr>
              <w:t>Аязбеков А.,</w:t>
            </w:r>
            <w:r w:rsidRPr="001B6891">
              <w:rPr>
                <w:shd w:val="clear" w:color="auto" w:fill="FFFFFF"/>
                <w:lang w:val="kk-KZ"/>
              </w:rPr>
              <w:t xml:space="preserve"> Нурхасимова Р.</w:t>
            </w:r>
            <w:r w:rsidR="00F5239F" w:rsidRPr="001B6891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Pr="001B6891">
              <w:rPr>
                <w:color w:val="333333"/>
                <w:shd w:val="clear" w:color="auto" w:fill="FFFFFF"/>
                <w:lang w:val="kk-KZ"/>
              </w:rPr>
              <w:t>Ошибаева А.</w:t>
            </w:r>
          </w:p>
          <w:p w14:paraId="58756AF4" w14:textId="0F6400E8" w:rsidR="003F4BCF" w:rsidRPr="001B6891" w:rsidRDefault="003F4BC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333333"/>
                <w:shd w:val="clear" w:color="auto" w:fill="FFFFFF"/>
                <w:lang w:val="kk-KZ"/>
              </w:rPr>
            </w:pPr>
            <w:r w:rsidRPr="001B6891">
              <w:rPr>
                <w:color w:val="333333"/>
                <w:shd w:val="clear" w:color="auto" w:fill="FFFFFF"/>
                <w:lang w:val="kk-KZ"/>
              </w:rPr>
              <w:t>Таскынова Г.</w:t>
            </w:r>
          </w:p>
          <w:p w14:paraId="0720364F" w14:textId="0A837BF5" w:rsidR="00F5239F" w:rsidRPr="001B6891" w:rsidRDefault="003F4BC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  <w:lang w:val="kk-KZ"/>
              </w:rPr>
            </w:pPr>
            <w:r w:rsidRPr="001B6891">
              <w:rPr>
                <w:color w:val="333333"/>
                <w:shd w:val="clear" w:color="auto" w:fill="FFFFFF"/>
                <w:lang w:val="kk-KZ"/>
              </w:rPr>
              <w:t>Таубекова М..</w:t>
            </w:r>
          </w:p>
        </w:tc>
      </w:tr>
      <w:tr w:rsidR="00F5239F" w:rsidRPr="00F5239F" w14:paraId="26463564" w14:textId="77777777" w:rsidTr="0065351D">
        <w:trPr>
          <w:trHeight w:val="1467"/>
        </w:trPr>
        <w:tc>
          <w:tcPr>
            <w:tcW w:w="567" w:type="dxa"/>
          </w:tcPr>
          <w:p w14:paraId="25EE2ABC" w14:textId="0F631192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7</w:t>
            </w:r>
          </w:p>
        </w:tc>
        <w:tc>
          <w:tcPr>
            <w:tcW w:w="3576" w:type="dxa"/>
          </w:tcPr>
          <w:p w14:paraId="0CD7DFC0" w14:textId="77777777" w:rsidR="00F5239F" w:rsidRPr="001B6891" w:rsidRDefault="00F5239F" w:rsidP="001B6891">
            <w:r w:rsidRPr="001B6891">
              <w:t xml:space="preserve">Особенности </w:t>
            </w:r>
            <w:proofErr w:type="spellStart"/>
            <w:r w:rsidRPr="001B6891">
              <w:t>прегравидарной</w:t>
            </w:r>
            <w:proofErr w:type="spellEnd"/>
            <w:r w:rsidRPr="001B6891">
              <w:t xml:space="preserve"> подготовки женщин фертильного возраста, перенесших коронавирусную инфекцию </w:t>
            </w:r>
          </w:p>
          <w:p w14:paraId="3CEA46CA" w14:textId="77777777" w:rsidR="00F5239F" w:rsidRPr="001B6891" w:rsidRDefault="00F5239F" w:rsidP="001B6891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1102" w:type="dxa"/>
          </w:tcPr>
          <w:p w14:paraId="02AA7AB8" w14:textId="15B49310" w:rsidR="00F5239F" w:rsidRPr="001B6891" w:rsidRDefault="001B11B3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754F24FC" w14:textId="1770C41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 w:rsidRPr="001B6891">
              <w:t xml:space="preserve">Фармация Казахстана №3 (254), 2024 </w:t>
            </w:r>
            <w:r w:rsidR="00EF16F9" w:rsidRPr="001B6891">
              <w:rPr>
                <w:lang w:val="kk-KZ"/>
              </w:rPr>
              <w:t>с</w:t>
            </w:r>
            <w:proofErr w:type="spellStart"/>
            <w:r w:rsidRPr="001B6891">
              <w:t>тр</w:t>
            </w:r>
            <w:proofErr w:type="spellEnd"/>
            <w:r w:rsidR="00EF16F9" w:rsidRPr="001B6891">
              <w:rPr>
                <w:lang w:val="kk-KZ"/>
              </w:rPr>
              <w:t>.</w:t>
            </w:r>
            <w:r w:rsidRPr="001B6891">
              <w:t xml:space="preserve"> 29-41</w:t>
            </w:r>
            <w:r w:rsidRPr="001B6891">
              <w:rPr>
                <w:shd w:val="clear" w:color="auto" w:fill="FFFFFF"/>
              </w:rPr>
              <w:t xml:space="preserve">  </w:t>
            </w:r>
          </w:p>
          <w:p w14:paraId="46A3DC25" w14:textId="77777777" w:rsidR="00F5239F" w:rsidRPr="001B6891" w:rsidRDefault="00F5239F" w:rsidP="001B6891">
            <w:pPr>
              <w:rPr>
                <w:color w:val="333333"/>
                <w:shd w:val="clear" w:color="auto" w:fill="FFFFFF"/>
                <w:lang w:val="kk-KZ"/>
              </w:rPr>
            </w:pPr>
            <w:r w:rsidRPr="001B6891">
              <w:rPr>
                <w:color w:val="333333"/>
                <w:shd w:val="clear" w:color="auto" w:fill="FFFFFF"/>
              </w:rPr>
              <w:t>DOI: 10.53511/pharmkaz.2024.66.29.004</w:t>
            </w:r>
            <w:r w:rsidR="00EB4E4E" w:rsidRPr="001B6891">
              <w:rPr>
                <w:color w:val="333333"/>
                <w:shd w:val="clear" w:color="auto" w:fill="FFFFFF"/>
                <w:lang w:val="kk-KZ"/>
              </w:rPr>
              <w:t xml:space="preserve"> </w:t>
            </w:r>
          </w:p>
          <w:p w14:paraId="61329552" w14:textId="122C401A" w:rsidR="00EB4E4E" w:rsidRPr="001B6891" w:rsidRDefault="00EB4E4E" w:rsidP="001B6891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851" w:type="dxa"/>
          </w:tcPr>
          <w:p w14:paraId="6C9758A2" w14:textId="18E5E4C0" w:rsidR="00F5239F" w:rsidRPr="001B6891" w:rsidRDefault="005957E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</w:t>
            </w:r>
            <w:r w:rsidR="00EF2B3A" w:rsidRPr="001B6891">
              <w:rPr>
                <w:lang w:val="kk-KZ"/>
              </w:rPr>
              <w:t>81</w:t>
            </w:r>
          </w:p>
        </w:tc>
        <w:tc>
          <w:tcPr>
            <w:tcW w:w="2297" w:type="dxa"/>
          </w:tcPr>
          <w:p w14:paraId="528ACF86" w14:textId="174A1E9E" w:rsidR="003F4BCF" w:rsidRPr="001B6891" w:rsidRDefault="003F4BC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333333"/>
                <w:shd w:val="clear" w:color="auto" w:fill="FFFFFF"/>
                <w:lang w:val="kk-KZ"/>
              </w:rPr>
            </w:pPr>
            <w:r w:rsidRPr="001B6891">
              <w:rPr>
                <w:b/>
                <w:bCs/>
                <w:u w:val="single"/>
                <w:shd w:val="clear" w:color="auto" w:fill="FFFFFF"/>
                <w:lang w:val="kk-KZ"/>
              </w:rPr>
              <w:t>Аязбеков А.,</w:t>
            </w:r>
            <w:r w:rsidRPr="001B6891">
              <w:rPr>
                <w:shd w:val="clear" w:color="auto" w:fill="FFFFFF"/>
                <w:lang w:val="kk-KZ"/>
              </w:rPr>
              <w:t xml:space="preserve"> </w:t>
            </w:r>
            <w:r w:rsidRPr="001B6891">
              <w:rPr>
                <w:color w:val="333333"/>
                <w:shd w:val="clear" w:color="auto" w:fill="FFFFFF"/>
                <w:lang w:val="kk-KZ"/>
              </w:rPr>
              <w:t>Таскынова Г.</w:t>
            </w:r>
          </w:p>
          <w:p w14:paraId="05303AA3" w14:textId="34EF4D05" w:rsidR="00F5239F" w:rsidRPr="001B6891" w:rsidRDefault="003F4BC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  <w:lang w:val="kk-KZ"/>
              </w:rPr>
            </w:pPr>
            <w:r w:rsidRPr="001B6891">
              <w:rPr>
                <w:shd w:val="clear" w:color="auto" w:fill="FFFFFF"/>
                <w:lang w:val="kk-KZ"/>
              </w:rPr>
              <w:t>Нурхасимова Р</w:t>
            </w:r>
            <w:r w:rsidR="00F5239F" w:rsidRPr="001B6891">
              <w:rPr>
                <w:lang w:val="kk-KZ"/>
              </w:rPr>
              <w:t xml:space="preserve">., </w:t>
            </w:r>
            <w:r w:rsidRPr="001B6891">
              <w:rPr>
                <w:color w:val="333333"/>
                <w:shd w:val="clear" w:color="auto" w:fill="FFFFFF"/>
                <w:lang w:val="kk-KZ"/>
              </w:rPr>
              <w:t>Ошибаева А.</w:t>
            </w:r>
            <w:r w:rsidR="00F5239F" w:rsidRPr="001B6891">
              <w:rPr>
                <w:lang w:val="kk-KZ"/>
              </w:rPr>
              <w:t xml:space="preserve"> </w:t>
            </w:r>
            <w:r w:rsidRPr="001B6891">
              <w:rPr>
                <w:color w:val="333333"/>
                <w:shd w:val="clear" w:color="auto" w:fill="FFFFFF"/>
                <w:lang w:val="kk-KZ"/>
              </w:rPr>
              <w:t>Таубекова М.</w:t>
            </w:r>
          </w:p>
        </w:tc>
      </w:tr>
      <w:tr w:rsidR="00F5239F" w:rsidRPr="00F5239F" w14:paraId="0841CC3F" w14:textId="77777777" w:rsidTr="0065351D">
        <w:trPr>
          <w:trHeight w:val="1866"/>
        </w:trPr>
        <w:tc>
          <w:tcPr>
            <w:tcW w:w="567" w:type="dxa"/>
          </w:tcPr>
          <w:p w14:paraId="63E0F2F4" w14:textId="66A5D2F9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8</w:t>
            </w:r>
          </w:p>
        </w:tc>
        <w:tc>
          <w:tcPr>
            <w:tcW w:w="3576" w:type="dxa"/>
          </w:tcPr>
          <w:p w14:paraId="47D575D3" w14:textId="2B15C058" w:rsidR="00F5239F" w:rsidRPr="001B6891" w:rsidRDefault="00F5239F" w:rsidP="001B6891">
            <w:pPr>
              <w:rPr>
                <w:shd w:val="clear" w:color="auto" w:fill="FFFFFF"/>
                <w:lang w:val="kk-KZ"/>
              </w:rPr>
            </w:pPr>
            <w:r w:rsidRPr="001B6891">
              <w:t xml:space="preserve">Случай из практики: новорожденный с </w:t>
            </w:r>
            <w:proofErr w:type="gramStart"/>
            <w:r w:rsidRPr="001B6891">
              <w:t>несовершенным</w:t>
            </w:r>
            <w:proofErr w:type="gramEnd"/>
            <w:r w:rsidRPr="001B6891">
              <w:t xml:space="preserve"> </w:t>
            </w:r>
            <w:proofErr w:type="spellStart"/>
            <w:r w:rsidRPr="001B6891">
              <w:t>остеогенезом</w:t>
            </w:r>
            <w:proofErr w:type="spellEnd"/>
            <w:r w:rsidRPr="001B6891">
              <w:t xml:space="preserve"> (Синдром </w:t>
            </w:r>
            <w:proofErr w:type="spellStart"/>
            <w:r w:rsidRPr="001B6891">
              <w:t>Вролика</w:t>
            </w:r>
            <w:proofErr w:type="spellEnd"/>
            <w:r w:rsidRPr="001B6891">
              <w:t>)</w:t>
            </w:r>
          </w:p>
        </w:tc>
        <w:tc>
          <w:tcPr>
            <w:tcW w:w="1102" w:type="dxa"/>
          </w:tcPr>
          <w:p w14:paraId="6315EACE" w14:textId="20CEF47F" w:rsidR="00F5239F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70B18B10" w14:textId="682B8419" w:rsidR="00F5239F" w:rsidRPr="005B7B76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 w:rsidRPr="001B6891">
              <w:t xml:space="preserve">Фармация Казахстана №3 (248), 2023 </w:t>
            </w:r>
            <w:proofErr w:type="spellStart"/>
            <w:proofErr w:type="gramStart"/>
            <w:r w:rsidRPr="001B6891">
              <w:t>Стр</w:t>
            </w:r>
            <w:proofErr w:type="spellEnd"/>
            <w:proofErr w:type="gramEnd"/>
            <w:r w:rsidRPr="001B6891">
              <w:t xml:space="preserve"> 11-15</w:t>
            </w:r>
            <w:r w:rsidR="005B7B76">
              <w:rPr>
                <w:shd w:val="clear" w:color="auto" w:fill="FFFFFF"/>
              </w:rPr>
              <w:t xml:space="preserve"> </w:t>
            </w:r>
          </w:p>
          <w:p w14:paraId="5ADDC1CB" w14:textId="6630E5C3" w:rsidR="00F5239F" w:rsidRPr="001B6891" w:rsidRDefault="00A57890" w:rsidP="001B6891">
            <w:pPr>
              <w:rPr>
                <w:shd w:val="clear" w:color="auto" w:fill="FFFFFF"/>
                <w:lang w:val="kk-KZ"/>
              </w:rPr>
            </w:pPr>
            <w:hyperlink r:id="rId18" w:history="1">
              <w:r w:rsidR="00F5239F" w:rsidRPr="001B6891">
                <w:rPr>
                  <w:rStyle w:val="af2"/>
                  <w:rFonts w:eastAsiaTheme="majorEastAsia"/>
                  <w:color w:val="252525"/>
                  <w:shd w:val="clear" w:color="auto" w:fill="FFFFFF"/>
                </w:rPr>
                <w:t>DOI 10.53511/PHARMKAZ.2023.14.14.002</w:t>
              </w:r>
            </w:hyperlink>
          </w:p>
        </w:tc>
        <w:tc>
          <w:tcPr>
            <w:tcW w:w="851" w:type="dxa"/>
          </w:tcPr>
          <w:p w14:paraId="0860643D" w14:textId="5EFEAC70" w:rsidR="00F5239F" w:rsidRPr="001B6891" w:rsidRDefault="00146346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0,31</w:t>
            </w:r>
          </w:p>
        </w:tc>
        <w:tc>
          <w:tcPr>
            <w:tcW w:w="2297" w:type="dxa"/>
          </w:tcPr>
          <w:p w14:paraId="74F22351" w14:textId="5A820A48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  <w:lang w:val="kk-KZ"/>
              </w:rPr>
            </w:pPr>
            <w:r w:rsidRPr="001B6891">
              <w:rPr>
                <w:b/>
                <w:bCs/>
                <w:u w:val="single"/>
                <w:lang w:val="kk-KZ"/>
              </w:rPr>
              <w:t>Аязбеков А.,</w:t>
            </w:r>
            <w:r w:rsidRPr="001B6891">
              <w:rPr>
                <w:lang w:val="kk-KZ"/>
              </w:rPr>
              <w:t xml:space="preserve"> Таскынова Г. Нурхасимова Р., Таубекова М., Аязбекова А., Курманова А., Салимбаева Д.</w:t>
            </w:r>
          </w:p>
        </w:tc>
      </w:tr>
      <w:tr w:rsidR="00F5239F" w:rsidRPr="00F5239F" w14:paraId="79179A13" w14:textId="77777777" w:rsidTr="0065351D">
        <w:trPr>
          <w:trHeight w:val="1335"/>
        </w:trPr>
        <w:tc>
          <w:tcPr>
            <w:tcW w:w="567" w:type="dxa"/>
          </w:tcPr>
          <w:p w14:paraId="02D3449D" w14:textId="029B787F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9</w:t>
            </w:r>
          </w:p>
        </w:tc>
        <w:tc>
          <w:tcPr>
            <w:tcW w:w="3576" w:type="dxa"/>
          </w:tcPr>
          <w:p w14:paraId="2F82CC7E" w14:textId="77777777" w:rsidR="00F5239F" w:rsidRPr="001B6891" w:rsidRDefault="00F5239F" w:rsidP="001B6891">
            <w:proofErr w:type="gramStart"/>
            <w:r w:rsidRPr="001B6891">
              <w:rPr>
                <w:shd w:val="clear" w:color="auto" w:fill="FFFFFF"/>
              </w:rPr>
              <w:t>Абдоминальное</w:t>
            </w:r>
            <w:proofErr w:type="gramEnd"/>
            <w:r w:rsidRPr="001B6891">
              <w:rPr>
                <w:shd w:val="clear" w:color="auto" w:fill="FFFFFF"/>
              </w:rPr>
              <w:t xml:space="preserve"> родоразрешение в практике перинатального центра. </w:t>
            </w:r>
          </w:p>
          <w:p w14:paraId="7DFBE238" w14:textId="77777777" w:rsidR="00F5239F" w:rsidRPr="001B6891" w:rsidRDefault="00F5239F" w:rsidP="001B6891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1102" w:type="dxa"/>
          </w:tcPr>
          <w:p w14:paraId="43227E79" w14:textId="5EF31749" w:rsidR="00F5239F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3B8DCCCC" w14:textId="7777777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 w:rsidRPr="001B6891">
              <w:rPr>
                <w:shd w:val="clear" w:color="auto" w:fill="FFFFFF"/>
              </w:rPr>
              <w:t xml:space="preserve">Репродуктивная медицина (Центральная Азия). 1(54) (мар. 2023), 57–70. </w:t>
            </w:r>
          </w:p>
          <w:p w14:paraId="1D5AC9BE" w14:textId="49F6815B" w:rsidR="00F5239F" w:rsidRPr="001B6891" w:rsidRDefault="00F5239F" w:rsidP="001B6891">
            <w:pPr>
              <w:rPr>
                <w:shd w:val="clear" w:color="auto" w:fill="FFFFFF"/>
                <w:lang w:val="kk-KZ"/>
              </w:rPr>
            </w:pPr>
            <w:proofErr w:type="spellStart"/>
            <w:r w:rsidRPr="001B6891">
              <w:rPr>
                <w:shd w:val="clear" w:color="auto" w:fill="FFFFFF"/>
              </w:rPr>
              <w:t>DOI:https</w:t>
            </w:r>
            <w:proofErr w:type="spellEnd"/>
            <w:r w:rsidRPr="001B6891">
              <w:rPr>
                <w:shd w:val="clear" w:color="auto" w:fill="FFFFFF"/>
              </w:rPr>
              <w:t>://doi.org/10.37800/RM.1.2023.57-70.</w:t>
            </w:r>
          </w:p>
        </w:tc>
        <w:tc>
          <w:tcPr>
            <w:tcW w:w="851" w:type="dxa"/>
          </w:tcPr>
          <w:p w14:paraId="3EFA3313" w14:textId="5C68C4AD" w:rsidR="00F5239F" w:rsidRPr="001B6891" w:rsidRDefault="00146346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0,87</w:t>
            </w:r>
          </w:p>
        </w:tc>
        <w:tc>
          <w:tcPr>
            <w:tcW w:w="2297" w:type="dxa"/>
          </w:tcPr>
          <w:p w14:paraId="76CE0F15" w14:textId="10F2BACE" w:rsidR="00482CA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proofErr w:type="spellStart"/>
            <w:r w:rsidRPr="001B6891">
              <w:rPr>
                <w:b/>
                <w:bCs/>
                <w:u w:val="single"/>
                <w:shd w:val="clear" w:color="auto" w:fill="FFFFFF"/>
              </w:rPr>
              <w:t>Аязбеков</w:t>
            </w:r>
            <w:proofErr w:type="spellEnd"/>
            <w:r w:rsidRPr="001B6891">
              <w:rPr>
                <w:b/>
                <w:bCs/>
                <w:u w:val="single"/>
                <w:shd w:val="clear" w:color="auto" w:fill="FFFFFF"/>
              </w:rPr>
              <w:t xml:space="preserve"> А.,</w:t>
            </w:r>
            <w:r w:rsidRPr="001B6891">
              <w:rPr>
                <w:shd w:val="clear" w:color="auto" w:fill="FFFFFF"/>
              </w:rPr>
              <w:t xml:space="preserve"> </w:t>
            </w:r>
            <w:proofErr w:type="spellStart"/>
            <w:r w:rsidRPr="001B6891">
              <w:rPr>
                <w:shd w:val="clear" w:color="auto" w:fill="FFFFFF"/>
              </w:rPr>
              <w:t>Нурхасимова</w:t>
            </w:r>
            <w:proofErr w:type="spellEnd"/>
            <w:r w:rsidRPr="001B6891">
              <w:rPr>
                <w:shd w:val="clear" w:color="auto" w:fill="FFFFFF"/>
              </w:rPr>
              <w:t xml:space="preserve">, Р. Курманова А. </w:t>
            </w:r>
          </w:p>
          <w:p w14:paraId="1F862A75" w14:textId="1ABAF26B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  <w:lang w:val="kk-KZ"/>
              </w:rPr>
            </w:pPr>
            <w:proofErr w:type="spellStart"/>
            <w:r w:rsidRPr="001B6891">
              <w:rPr>
                <w:shd w:val="clear" w:color="auto" w:fill="FFFFFF"/>
              </w:rPr>
              <w:t>Аязбекова</w:t>
            </w:r>
            <w:proofErr w:type="spellEnd"/>
            <w:r w:rsidRPr="001B6891">
              <w:rPr>
                <w:shd w:val="clear" w:color="auto" w:fill="FFFFFF"/>
              </w:rPr>
              <w:t xml:space="preserve"> А.</w:t>
            </w:r>
          </w:p>
        </w:tc>
      </w:tr>
      <w:tr w:rsidR="00F5239F" w:rsidRPr="00F5239F" w14:paraId="0C0904B1" w14:textId="77777777" w:rsidTr="0065351D">
        <w:tc>
          <w:tcPr>
            <w:tcW w:w="567" w:type="dxa"/>
          </w:tcPr>
          <w:p w14:paraId="2E4FFCE0" w14:textId="06DA226E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10</w:t>
            </w:r>
          </w:p>
        </w:tc>
        <w:tc>
          <w:tcPr>
            <w:tcW w:w="3576" w:type="dxa"/>
          </w:tcPr>
          <w:p w14:paraId="07D8573C" w14:textId="77777777" w:rsidR="00F5239F" w:rsidRPr="001B6891" w:rsidRDefault="00F5239F" w:rsidP="001B6891">
            <w:r w:rsidRPr="001B6891">
              <w:rPr>
                <w:shd w:val="clear" w:color="auto" w:fill="FFFFFF"/>
              </w:rPr>
              <w:t xml:space="preserve">Репродуктивное и соматическое здоровье женщин фертильного возраста в экологически неблагоприятных регионах Туркестанской области </w:t>
            </w:r>
          </w:p>
          <w:p w14:paraId="4DA4F963" w14:textId="0AA1AC9B" w:rsidR="00F5239F" w:rsidRPr="001B6891" w:rsidRDefault="00F5239F" w:rsidP="001B6891">
            <w:pPr>
              <w:rPr>
                <w:lang w:val="kk-KZ"/>
              </w:rPr>
            </w:pPr>
          </w:p>
        </w:tc>
        <w:tc>
          <w:tcPr>
            <w:tcW w:w="1102" w:type="dxa"/>
          </w:tcPr>
          <w:p w14:paraId="4D0026E7" w14:textId="4A30C719" w:rsidR="00F5239F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Баспа </w:t>
            </w:r>
          </w:p>
        </w:tc>
        <w:tc>
          <w:tcPr>
            <w:tcW w:w="2806" w:type="dxa"/>
          </w:tcPr>
          <w:p w14:paraId="72A3DEA1" w14:textId="7D02FFCE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</w:pPr>
            <w:r w:rsidRPr="001B6891">
              <w:t xml:space="preserve"> Фармация Казахстана №5 (244), 2022 </w:t>
            </w:r>
            <w:r w:rsidR="00F275D1" w:rsidRPr="001B6891">
              <w:rPr>
                <w:lang w:val="kk-KZ"/>
              </w:rPr>
              <w:t>с</w:t>
            </w:r>
            <w:proofErr w:type="spellStart"/>
            <w:r w:rsidRPr="001B6891">
              <w:t>тр</w:t>
            </w:r>
            <w:proofErr w:type="spellEnd"/>
            <w:r w:rsidR="00F275D1" w:rsidRPr="001B6891">
              <w:rPr>
                <w:lang w:val="kk-KZ"/>
              </w:rPr>
              <w:t>.</w:t>
            </w:r>
            <w:r w:rsidRPr="001B6891">
              <w:t xml:space="preserve"> 54-61 </w:t>
            </w:r>
          </w:p>
          <w:p w14:paraId="19E140E4" w14:textId="13A0A859" w:rsidR="00F5239F" w:rsidRPr="001B6891" w:rsidRDefault="00F5239F" w:rsidP="001B6891">
            <w:pPr>
              <w:rPr>
                <w:lang w:val="kk-KZ"/>
              </w:rPr>
            </w:pPr>
            <w:r w:rsidRPr="001B6891">
              <w:t xml:space="preserve"> </w:t>
            </w:r>
            <w:hyperlink r:id="rId19" w:history="1">
              <w:r w:rsidRPr="001B6891">
                <w:rPr>
                  <w:rStyle w:val="af2"/>
                  <w:rFonts w:eastAsiaTheme="majorEastAsia"/>
                  <w:color w:val="252525"/>
                  <w:shd w:val="clear" w:color="auto" w:fill="FFFFFF"/>
                </w:rPr>
                <w:t>DOI 10.53511/PHARMKAZ.2022.24.10.007</w:t>
              </w:r>
            </w:hyperlink>
            <w:r w:rsidRPr="001B6891">
              <w:rPr>
                <w:shd w:val="clear" w:color="auto" w:fill="FFFFFF"/>
              </w:rPr>
              <w:t xml:space="preserve">  </w:t>
            </w:r>
          </w:p>
        </w:tc>
        <w:tc>
          <w:tcPr>
            <w:tcW w:w="851" w:type="dxa"/>
          </w:tcPr>
          <w:p w14:paraId="71831D8D" w14:textId="66C43063" w:rsidR="00F5239F" w:rsidRPr="001B6891" w:rsidRDefault="00146346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0,5</w:t>
            </w:r>
          </w:p>
        </w:tc>
        <w:tc>
          <w:tcPr>
            <w:tcW w:w="2297" w:type="dxa"/>
          </w:tcPr>
          <w:p w14:paraId="0687E544" w14:textId="77CB6F76" w:rsidR="003F4BCF" w:rsidRPr="001B6891" w:rsidRDefault="003F4BCF" w:rsidP="001B6891">
            <w:pPr>
              <w:rPr>
                <w:lang w:val="kk-KZ"/>
              </w:rPr>
            </w:pPr>
            <w:proofErr w:type="spellStart"/>
            <w:r w:rsidRPr="001B6891">
              <w:rPr>
                <w:b/>
                <w:bCs/>
                <w:u w:val="single"/>
                <w:shd w:val="clear" w:color="auto" w:fill="FFFFFF"/>
              </w:rPr>
              <w:t>Аязбеков</w:t>
            </w:r>
            <w:proofErr w:type="spellEnd"/>
            <w:r w:rsidRPr="001B6891">
              <w:rPr>
                <w:b/>
                <w:bCs/>
                <w:u w:val="single"/>
                <w:shd w:val="clear" w:color="auto" w:fill="FFFFFF"/>
              </w:rPr>
              <w:t xml:space="preserve"> А.,</w:t>
            </w:r>
            <w:r w:rsidRPr="001B6891">
              <w:rPr>
                <w:shd w:val="clear" w:color="auto" w:fill="FFFFFF"/>
              </w:rPr>
              <w:t xml:space="preserve"> </w:t>
            </w:r>
            <w:r w:rsidRPr="001B6891">
              <w:rPr>
                <w:shd w:val="clear" w:color="auto" w:fill="FFFFFF"/>
                <w:lang w:val="kk-KZ"/>
              </w:rPr>
              <w:t>Беркинбаев Г.</w:t>
            </w:r>
            <w:r w:rsidR="00F5239F" w:rsidRPr="001B6891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Pr="001B6891">
              <w:rPr>
                <w:lang w:val="kk-KZ"/>
              </w:rPr>
              <w:t>Нурхасимова Р.</w:t>
            </w:r>
          </w:p>
          <w:p w14:paraId="3B23D545" w14:textId="71015D83" w:rsidR="003F4BCF" w:rsidRPr="001B6891" w:rsidRDefault="003F4BCF" w:rsidP="001B6891">
            <w:pPr>
              <w:rPr>
                <w:lang w:val="kk-KZ"/>
              </w:rPr>
            </w:pPr>
            <w:r w:rsidRPr="001B6891">
              <w:rPr>
                <w:color w:val="333333"/>
                <w:shd w:val="clear" w:color="auto" w:fill="FFFFFF"/>
                <w:lang w:val="kk-KZ"/>
              </w:rPr>
              <w:t>Яковлева Н..</w:t>
            </w:r>
            <w:r w:rsidR="00F5239F" w:rsidRPr="001B6891">
              <w:rPr>
                <w:color w:val="333333"/>
                <w:lang w:val="kk-KZ"/>
              </w:rPr>
              <w:br/>
            </w:r>
            <w:r w:rsidRPr="001B6891">
              <w:rPr>
                <w:lang w:val="kk-KZ"/>
              </w:rPr>
              <w:t>Курманова А.</w:t>
            </w:r>
            <w:r w:rsidRPr="001B6891">
              <w:t xml:space="preserve"> </w:t>
            </w:r>
            <w:r w:rsidRPr="001B6891">
              <w:rPr>
                <w:lang w:val="kk-KZ"/>
              </w:rPr>
              <w:t>Аязбекова А.</w:t>
            </w:r>
          </w:p>
          <w:p w14:paraId="7EB8A118" w14:textId="55DC41E9" w:rsidR="00F5239F" w:rsidRPr="001B6891" w:rsidRDefault="003F4BCF" w:rsidP="001B6891">
            <w:pPr>
              <w:rPr>
                <w:lang w:val="kk-KZ"/>
              </w:rPr>
            </w:pPr>
            <w:r w:rsidRPr="001B6891">
              <w:rPr>
                <w:color w:val="333333"/>
                <w:shd w:val="clear" w:color="auto" w:fill="FFFFFF"/>
                <w:lang w:val="kk-KZ"/>
              </w:rPr>
              <w:t>Андабасова А..</w:t>
            </w:r>
          </w:p>
        </w:tc>
      </w:tr>
      <w:tr w:rsidR="00F5239F" w:rsidRPr="00F5239F" w14:paraId="684A2171" w14:textId="77777777" w:rsidTr="0065351D">
        <w:tc>
          <w:tcPr>
            <w:tcW w:w="567" w:type="dxa"/>
          </w:tcPr>
          <w:p w14:paraId="3A64A223" w14:textId="3C86642D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11</w:t>
            </w:r>
          </w:p>
        </w:tc>
        <w:tc>
          <w:tcPr>
            <w:tcW w:w="3576" w:type="dxa"/>
          </w:tcPr>
          <w:p w14:paraId="2F7074DF" w14:textId="77777777" w:rsidR="00F5239F" w:rsidRPr="001B6891" w:rsidRDefault="00F5239F" w:rsidP="001B6891">
            <w:r w:rsidRPr="001B6891">
              <w:rPr>
                <w:shd w:val="clear" w:color="auto" w:fill="FFFFFF"/>
              </w:rPr>
              <w:t xml:space="preserve">Исходы родов и перинатальные потери </w:t>
            </w:r>
            <w:proofErr w:type="gramStart"/>
            <w:r w:rsidRPr="001B6891">
              <w:rPr>
                <w:shd w:val="clear" w:color="auto" w:fill="FFFFFF"/>
              </w:rPr>
              <w:t>при</w:t>
            </w:r>
            <w:proofErr w:type="gramEnd"/>
            <w:r w:rsidRPr="001B6891">
              <w:rPr>
                <w:shd w:val="clear" w:color="auto" w:fill="FFFFFF"/>
              </w:rPr>
              <w:t xml:space="preserve"> </w:t>
            </w:r>
            <w:proofErr w:type="gramStart"/>
            <w:r w:rsidRPr="001B6891">
              <w:rPr>
                <w:shd w:val="clear" w:color="auto" w:fill="FFFFFF"/>
              </w:rPr>
              <w:t>резус</w:t>
            </w:r>
            <w:proofErr w:type="gramEnd"/>
            <w:r w:rsidRPr="001B6891">
              <w:rPr>
                <w:shd w:val="clear" w:color="auto" w:fill="FFFFFF"/>
              </w:rPr>
              <w:t xml:space="preserve"> отрицательном факторе крови у матерей</w:t>
            </w:r>
          </w:p>
          <w:p w14:paraId="41ACF746" w14:textId="77777777" w:rsidR="00F5239F" w:rsidRPr="001B6891" w:rsidRDefault="00F5239F" w:rsidP="001B6891">
            <w:pPr>
              <w:rPr>
                <w:lang w:val="kk-KZ"/>
              </w:rPr>
            </w:pPr>
          </w:p>
        </w:tc>
        <w:tc>
          <w:tcPr>
            <w:tcW w:w="1102" w:type="dxa"/>
          </w:tcPr>
          <w:p w14:paraId="23971B1D" w14:textId="5B3FE64C" w:rsidR="00F5239F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274BA42A" w14:textId="4B7A513B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</w:pPr>
            <w:r w:rsidRPr="001B6891">
              <w:t xml:space="preserve">Фармация Казахстана №4 (243), 2022 </w:t>
            </w:r>
            <w:r w:rsidR="00F275D1" w:rsidRPr="001B6891">
              <w:rPr>
                <w:lang w:val="kk-KZ"/>
              </w:rPr>
              <w:t>с</w:t>
            </w:r>
            <w:proofErr w:type="spellStart"/>
            <w:r w:rsidRPr="001B6891">
              <w:t>тр</w:t>
            </w:r>
            <w:proofErr w:type="spellEnd"/>
            <w:r w:rsidR="00F275D1" w:rsidRPr="001B6891">
              <w:rPr>
                <w:lang w:val="kk-KZ"/>
              </w:rPr>
              <w:t>.</w:t>
            </w:r>
            <w:r w:rsidRPr="001B6891">
              <w:t xml:space="preserve"> 22-27 </w:t>
            </w:r>
          </w:p>
          <w:p w14:paraId="76F7E37A" w14:textId="1BE5B880" w:rsidR="00F5239F" w:rsidRPr="001B6891" w:rsidRDefault="00F5239F" w:rsidP="001B6891">
            <w:pPr>
              <w:rPr>
                <w:lang w:val="kk-KZ"/>
              </w:rPr>
            </w:pPr>
            <w:r w:rsidRPr="001B6891">
              <w:t>DOI 10.53511/PHARMKAZ.2022.45.42.004</w:t>
            </w:r>
          </w:p>
        </w:tc>
        <w:tc>
          <w:tcPr>
            <w:tcW w:w="851" w:type="dxa"/>
          </w:tcPr>
          <w:p w14:paraId="1EDEA526" w14:textId="10B6BCE5" w:rsidR="00F5239F" w:rsidRPr="001B6891" w:rsidRDefault="00146346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0,37</w:t>
            </w:r>
          </w:p>
        </w:tc>
        <w:tc>
          <w:tcPr>
            <w:tcW w:w="2297" w:type="dxa"/>
          </w:tcPr>
          <w:p w14:paraId="53723119" w14:textId="57FCEA3C" w:rsidR="003F4BCF" w:rsidRPr="001B6891" w:rsidRDefault="003F4BCF" w:rsidP="001B6891">
            <w:pPr>
              <w:rPr>
                <w:color w:val="333333"/>
                <w:shd w:val="clear" w:color="auto" w:fill="FFFFFF"/>
                <w:lang w:val="kk-KZ"/>
              </w:rPr>
            </w:pPr>
            <w:r w:rsidRPr="001B6891">
              <w:rPr>
                <w:b/>
                <w:bCs/>
                <w:u w:val="single"/>
                <w:shd w:val="clear" w:color="auto" w:fill="FFFFFF"/>
                <w:lang w:val="kk-KZ"/>
              </w:rPr>
              <w:t>Аязбеков А.,</w:t>
            </w:r>
            <w:r w:rsidRPr="001B6891">
              <w:rPr>
                <w:shd w:val="clear" w:color="auto" w:fill="FFFFFF"/>
                <w:lang w:val="kk-KZ"/>
              </w:rPr>
              <w:t xml:space="preserve"> </w:t>
            </w:r>
            <w:r w:rsidRPr="001B6891">
              <w:rPr>
                <w:lang w:val="kk-KZ"/>
              </w:rPr>
              <w:t>Нурхасимова Р.</w:t>
            </w:r>
          </w:p>
          <w:p w14:paraId="21530570" w14:textId="77777777" w:rsidR="0065555C" w:rsidRPr="001B6891" w:rsidRDefault="003F4BCF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Курманова А.</w:t>
            </w:r>
            <w:r w:rsidRPr="001B6891">
              <w:t xml:space="preserve"> </w:t>
            </w:r>
            <w:r w:rsidRPr="001B6891">
              <w:rPr>
                <w:lang w:val="kk-KZ"/>
              </w:rPr>
              <w:t xml:space="preserve">Салимбаева Д </w:t>
            </w:r>
            <w:r w:rsidR="00F5239F" w:rsidRPr="001B6891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Pr="001B6891">
              <w:rPr>
                <w:lang w:val="kk-KZ"/>
              </w:rPr>
              <w:t>Аязбекова А.</w:t>
            </w:r>
          </w:p>
          <w:p w14:paraId="5E7276F3" w14:textId="08F0C951" w:rsidR="00F5239F" w:rsidRPr="001B6891" w:rsidRDefault="003F4BCF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Терликбаева А.</w:t>
            </w:r>
          </w:p>
        </w:tc>
      </w:tr>
      <w:tr w:rsidR="00F5239F" w:rsidRPr="00F5239F" w14:paraId="28F31F39" w14:textId="77777777" w:rsidTr="0065351D">
        <w:tc>
          <w:tcPr>
            <w:tcW w:w="567" w:type="dxa"/>
          </w:tcPr>
          <w:p w14:paraId="0CFC4E8D" w14:textId="3468301C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12</w:t>
            </w:r>
          </w:p>
        </w:tc>
        <w:tc>
          <w:tcPr>
            <w:tcW w:w="3576" w:type="dxa"/>
          </w:tcPr>
          <w:p w14:paraId="5C186C8C" w14:textId="77777777" w:rsidR="00F5239F" w:rsidRPr="001B6891" w:rsidRDefault="00F5239F" w:rsidP="001B6891">
            <w:r w:rsidRPr="001B6891">
              <w:t>Оценка эффективности палаты стабилизации новорожденных при родильном блоке перинатального центра</w:t>
            </w:r>
          </w:p>
          <w:p w14:paraId="465E2BE6" w14:textId="77777777" w:rsidR="00F5239F" w:rsidRPr="001B6891" w:rsidRDefault="00F5239F" w:rsidP="001B6891">
            <w:pPr>
              <w:rPr>
                <w:lang w:val="kk-KZ"/>
              </w:rPr>
            </w:pPr>
          </w:p>
        </w:tc>
        <w:tc>
          <w:tcPr>
            <w:tcW w:w="1102" w:type="dxa"/>
          </w:tcPr>
          <w:p w14:paraId="25C6E4A2" w14:textId="08CF1B61" w:rsidR="00F5239F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6AE305E2" w14:textId="7777777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</w:pPr>
            <w:r w:rsidRPr="001B6891">
              <w:t xml:space="preserve">Фармация Казахстана №3 (242), 2022 </w:t>
            </w:r>
            <w:proofErr w:type="spellStart"/>
            <w:proofErr w:type="gramStart"/>
            <w:r w:rsidRPr="001B6891">
              <w:t>Стр</w:t>
            </w:r>
            <w:proofErr w:type="spellEnd"/>
            <w:proofErr w:type="gramEnd"/>
            <w:r w:rsidRPr="001B6891">
              <w:t xml:space="preserve"> 165-169 </w:t>
            </w:r>
          </w:p>
          <w:p w14:paraId="5A3DD8AB" w14:textId="22658CD7" w:rsidR="00F5239F" w:rsidRPr="001B6891" w:rsidRDefault="00F5239F" w:rsidP="001B6891">
            <w:pPr>
              <w:rPr>
                <w:lang w:val="kk-KZ"/>
              </w:rPr>
            </w:pPr>
            <w:r w:rsidRPr="001B6891">
              <w:t>DOI 10.53511/PHARMKAZ.2022.67.14.025</w:t>
            </w:r>
          </w:p>
        </w:tc>
        <w:tc>
          <w:tcPr>
            <w:tcW w:w="851" w:type="dxa"/>
          </w:tcPr>
          <w:p w14:paraId="11ADEC58" w14:textId="29DE3FC9" w:rsidR="00F5239F" w:rsidRPr="001B6891" w:rsidRDefault="002C11E0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0,31</w:t>
            </w:r>
          </w:p>
        </w:tc>
        <w:tc>
          <w:tcPr>
            <w:tcW w:w="2297" w:type="dxa"/>
          </w:tcPr>
          <w:p w14:paraId="7AA591F7" w14:textId="05A3DF29" w:rsidR="003F4BCF" w:rsidRPr="001B6891" w:rsidRDefault="003F4BCF" w:rsidP="001B6891">
            <w:pPr>
              <w:rPr>
                <w:lang w:val="kk-KZ"/>
              </w:rPr>
            </w:pPr>
            <w:r w:rsidRPr="001B6891">
              <w:rPr>
                <w:b/>
                <w:bCs/>
                <w:u w:val="single"/>
                <w:shd w:val="clear" w:color="auto" w:fill="FFFFFF"/>
                <w:lang w:val="kk-KZ"/>
              </w:rPr>
              <w:t>Аязбеков А.,</w:t>
            </w:r>
            <w:r w:rsidRPr="001B6891">
              <w:rPr>
                <w:shd w:val="clear" w:color="auto" w:fill="FFFFFF"/>
                <w:lang w:val="kk-KZ"/>
              </w:rPr>
              <w:t xml:space="preserve"> </w:t>
            </w:r>
            <w:r w:rsidRPr="001B6891">
              <w:rPr>
                <w:lang w:val="kk-KZ"/>
              </w:rPr>
              <w:t>Нурхасимова Р.</w:t>
            </w:r>
            <w:r w:rsidR="00F5239F" w:rsidRPr="001B6891">
              <w:rPr>
                <w:lang w:val="kk-KZ"/>
              </w:rPr>
              <w:t xml:space="preserve"> </w:t>
            </w:r>
            <w:r w:rsidRPr="001B6891">
              <w:rPr>
                <w:lang w:val="kk-KZ"/>
              </w:rPr>
              <w:t>Аязбекова А.</w:t>
            </w:r>
          </w:p>
          <w:p w14:paraId="5850A5BD" w14:textId="074ADD72" w:rsidR="00F5239F" w:rsidRPr="001B6891" w:rsidRDefault="003F4BCF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Терликбаева А.</w:t>
            </w:r>
          </w:p>
        </w:tc>
      </w:tr>
      <w:tr w:rsidR="00F5239F" w:rsidRPr="00F5239F" w14:paraId="30F2363C" w14:textId="77777777" w:rsidTr="0065351D">
        <w:tc>
          <w:tcPr>
            <w:tcW w:w="567" w:type="dxa"/>
          </w:tcPr>
          <w:p w14:paraId="3142184D" w14:textId="568CB00F" w:rsidR="00F5239F" w:rsidRPr="001B6891" w:rsidRDefault="00183F85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13</w:t>
            </w:r>
          </w:p>
        </w:tc>
        <w:tc>
          <w:tcPr>
            <w:tcW w:w="3576" w:type="dxa"/>
          </w:tcPr>
          <w:p w14:paraId="4FAB0D93" w14:textId="14C66149" w:rsidR="00F5239F" w:rsidRPr="001B6891" w:rsidRDefault="00F5239F" w:rsidP="001B6891">
            <w:pPr>
              <w:rPr>
                <w:lang w:val="kk-KZ"/>
              </w:rPr>
            </w:pPr>
            <w:r w:rsidRPr="001B6891">
              <w:rPr>
                <w:shd w:val="clear" w:color="auto" w:fill="FFFFFF"/>
              </w:rPr>
              <w:t xml:space="preserve">Оценка факторов риска, приводящих к врожденным порокам развития в </w:t>
            </w:r>
            <w:r w:rsidRPr="001B6891">
              <w:rPr>
                <w:shd w:val="clear" w:color="auto" w:fill="FFFFFF"/>
              </w:rPr>
              <w:lastRenderedPageBreak/>
              <w:t>Туркестанской области. </w:t>
            </w:r>
          </w:p>
        </w:tc>
        <w:tc>
          <w:tcPr>
            <w:tcW w:w="1102" w:type="dxa"/>
          </w:tcPr>
          <w:p w14:paraId="7034A4CE" w14:textId="14254F9B" w:rsidR="00F5239F" w:rsidRPr="001B6891" w:rsidRDefault="00255C2C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lastRenderedPageBreak/>
              <w:t xml:space="preserve">Баспа </w:t>
            </w:r>
          </w:p>
        </w:tc>
        <w:tc>
          <w:tcPr>
            <w:tcW w:w="2806" w:type="dxa"/>
          </w:tcPr>
          <w:p w14:paraId="19EA21D8" w14:textId="7777777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shd w:val="clear" w:color="auto" w:fill="FFFFFF"/>
              </w:rPr>
            </w:pPr>
            <w:r w:rsidRPr="001B6891">
              <w:rPr>
                <w:shd w:val="clear" w:color="auto" w:fill="FFFFFF"/>
              </w:rPr>
              <w:t>Репродуктивная медицина (Центральная Азия). 4 (дек. 2024), 91–</w:t>
            </w:r>
            <w:r w:rsidRPr="001B6891">
              <w:rPr>
                <w:shd w:val="clear" w:color="auto" w:fill="FFFFFF"/>
              </w:rPr>
              <w:lastRenderedPageBreak/>
              <w:t>104.</w:t>
            </w:r>
          </w:p>
          <w:p w14:paraId="2EA35BF6" w14:textId="4621269F" w:rsidR="00F5239F" w:rsidRPr="001B6891" w:rsidRDefault="00F5239F" w:rsidP="001B6891">
            <w:pPr>
              <w:rPr>
                <w:lang w:val="kk-KZ"/>
              </w:rPr>
            </w:pPr>
            <w:r w:rsidRPr="001B6891">
              <w:t>https://doi.org/10.37800/RM.4.2024.418</w:t>
            </w:r>
          </w:p>
        </w:tc>
        <w:tc>
          <w:tcPr>
            <w:tcW w:w="851" w:type="dxa"/>
          </w:tcPr>
          <w:p w14:paraId="4C0BC036" w14:textId="2DDF6833" w:rsidR="00F5239F" w:rsidRPr="001B6891" w:rsidRDefault="00532319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lastRenderedPageBreak/>
              <w:t>0,87</w:t>
            </w:r>
          </w:p>
        </w:tc>
        <w:tc>
          <w:tcPr>
            <w:tcW w:w="2297" w:type="dxa"/>
          </w:tcPr>
          <w:p w14:paraId="00D382B9" w14:textId="7777777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u w:val="single"/>
                <w:shd w:val="clear" w:color="auto" w:fill="FFFFFF"/>
              </w:rPr>
            </w:pPr>
            <w:proofErr w:type="spellStart"/>
            <w:r w:rsidRPr="001B6891">
              <w:rPr>
                <w:b/>
                <w:bCs/>
                <w:u w:val="single"/>
                <w:shd w:val="clear" w:color="auto" w:fill="FFFFFF"/>
              </w:rPr>
              <w:t>Аязбеков</w:t>
            </w:r>
            <w:proofErr w:type="spellEnd"/>
            <w:proofErr w:type="gramStart"/>
            <w:r w:rsidRPr="001B6891">
              <w:rPr>
                <w:b/>
                <w:bCs/>
                <w:u w:val="single"/>
                <w:shd w:val="clear" w:color="auto" w:fill="FFFFFF"/>
              </w:rPr>
              <w:t xml:space="preserve"> А</w:t>
            </w:r>
            <w:proofErr w:type="gramEnd"/>
          </w:p>
          <w:p w14:paraId="4D4AA855" w14:textId="7777777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proofErr w:type="spellStart"/>
            <w:r w:rsidRPr="001B6891">
              <w:rPr>
                <w:shd w:val="clear" w:color="auto" w:fill="FFFFFF"/>
              </w:rPr>
              <w:t>Мирзахметова</w:t>
            </w:r>
            <w:proofErr w:type="spellEnd"/>
            <w:r w:rsidRPr="001B6891">
              <w:rPr>
                <w:shd w:val="clear" w:color="auto" w:fill="FFFFFF"/>
              </w:rPr>
              <w:t>, Д.</w:t>
            </w:r>
          </w:p>
          <w:p w14:paraId="44289667" w14:textId="7777777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proofErr w:type="spellStart"/>
            <w:r w:rsidRPr="001B6891">
              <w:rPr>
                <w:shd w:val="clear" w:color="auto" w:fill="FFFFFF"/>
              </w:rPr>
              <w:t>Ошибаева</w:t>
            </w:r>
            <w:proofErr w:type="spellEnd"/>
            <w:proofErr w:type="gramStart"/>
            <w:r w:rsidRPr="001B6891">
              <w:rPr>
                <w:shd w:val="clear" w:color="auto" w:fill="FFFFFF"/>
              </w:rPr>
              <w:t xml:space="preserve"> А</w:t>
            </w:r>
            <w:proofErr w:type="gramEnd"/>
          </w:p>
          <w:p w14:paraId="641EC455" w14:textId="77777777" w:rsidR="00F5239F" w:rsidRPr="001B6891" w:rsidRDefault="00F5239F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proofErr w:type="spellStart"/>
            <w:r w:rsidRPr="001B6891">
              <w:rPr>
                <w:shd w:val="clear" w:color="auto" w:fill="FFFFFF"/>
              </w:rPr>
              <w:lastRenderedPageBreak/>
              <w:t>Таскынова</w:t>
            </w:r>
            <w:proofErr w:type="spellEnd"/>
            <w:r w:rsidRPr="001B6891">
              <w:rPr>
                <w:shd w:val="clear" w:color="auto" w:fill="FFFFFF"/>
              </w:rPr>
              <w:t xml:space="preserve"> Г.</w:t>
            </w:r>
          </w:p>
          <w:p w14:paraId="5C7E76CF" w14:textId="77777777" w:rsidR="00F5239F" w:rsidRPr="001B6891" w:rsidRDefault="00F5239F" w:rsidP="001B6891">
            <w:pPr>
              <w:rPr>
                <w:shd w:val="clear" w:color="auto" w:fill="FFFFFF"/>
              </w:rPr>
            </w:pPr>
            <w:proofErr w:type="spellStart"/>
            <w:r w:rsidRPr="001B6891">
              <w:rPr>
                <w:shd w:val="clear" w:color="auto" w:fill="FFFFFF"/>
              </w:rPr>
              <w:t>Таубекова</w:t>
            </w:r>
            <w:proofErr w:type="spellEnd"/>
            <w:r w:rsidRPr="001B6891">
              <w:rPr>
                <w:shd w:val="clear" w:color="auto" w:fill="FFFFFF"/>
              </w:rPr>
              <w:t xml:space="preserve"> М.</w:t>
            </w:r>
          </w:p>
          <w:p w14:paraId="79D9BB45" w14:textId="0944D1A3" w:rsidR="00BE7658" w:rsidRPr="001B6891" w:rsidRDefault="00BE7658" w:rsidP="001B6891">
            <w:pPr>
              <w:rPr>
                <w:lang w:val="kk-KZ"/>
              </w:rPr>
            </w:pPr>
            <w:r w:rsidRPr="001B6891">
              <w:rPr>
                <w:shd w:val="clear" w:color="auto" w:fill="FFFFFF"/>
                <w:lang w:val="kk-KZ"/>
              </w:rPr>
              <w:t>Танышева Г.</w:t>
            </w:r>
          </w:p>
        </w:tc>
      </w:tr>
      <w:tr w:rsidR="00647B03" w:rsidRPr="00647B03" w14:paraId="78AA44A8" w14:textId="77777777" w:rsidTr="0065351D">
        <w:tc>
          <w:tcPr>
            <w:tcW w:w="567" w:type="dxa"/>
          </w:tcPr>
          <w:p w14:paraId="3C9D8D22" w14:textId="4EFE9E22" w:rsidR="00647B03" w:rsidRPr="001B6891" w:rsidRDefault="00647B03" w:rsidP="001B6891">
            <w:pPr>
              <w:rPr>
                <w:lang w:val="en-US"/>
              </w:rPr>
            </w:pPr>
            <w:r w:rsidRPr="001B6891">
              <w:rPr>
                <w:lang w:val="en-US"/>
              </w:rPr>
              <w:lastRenderedPageBreak/>
              <w:t>14</w:t>
            </w:r>
          </w:p>
        </w:tc>
        <w:tc>
          <w:tcPr>
            <w:tcW w:w="3576" w:type="dxa"/>
          </w:tcPr>
          <w:p w14:paraId="033C1817" w14:textId="4F776B77" w:rsidR="00942542" w:rsidRPr="001B6891" w:rsidRDefault="00942542" w:rsidP="001B6891">
            <w:pPr>
              <w:rPr>
                <w:lang w:val="en-US" w:eastAsia="en-US"/>
              </w:rPr>
            </w:pPr>
            <w:r w:rsidRPr="001B6891">
              <w:rPr>
                <w:lang w:val="en-US" w:eastAsia="en-US"/>
              </w:rPr>
              <w:t xml:space="preserve">Long-term consequences of </w:t>
            </w:r>
            <w:r w:rsidR="0027764A" w:rsidRPr="001B6891">
              <w:rPr>
                <w:lang w:val="kk-KZ" w:eastAsia="en-US"/>
              </w:rPr>
              <w:t>с</w:t>
            </w:r>
            <w:proofErr w:type="spellStart"/>
            <w:r w:rsidRPr="001B6891">
              <w:rPr>
                <w:lang w:val="en-US" w:eastAsia="en-US"/>
              </w:rPr>
              <w:t>oronavirus</w:t>
            </w:r>
            <w:proofErr w:type="spellEnd"/>
            <w:r w:rsidRPr="001B6891">
              <w:rPr>
                <w:lang w:val="en-US" w:eastAsia="en-US"/>
              </w:rPr>
              <w:t xml:space="preserve"> infection (SARS-COV-19) in women childbirth age </w:t>
            </w:r>
          </w:p>
        </w:tc>
        <w:tc>
          <w:tcPr>
            <w:tcW w:w="1102" w:type="dxa"/>
          </w:tcPr>
          <w:p w14:paraId="3374C974" w14:textId="5B90A621" w:rsidR="00647B03" w:rsidRPr="001B6891" w:rsidRDefault="00647B03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Баспа </w:t>
            </w:r>
          </w:p>
        </w:tc>
        <w:tc>
          <w:tcPr>
            <w:tcW w:w="2806" w:type="dxa"/>
          </w:tcPr>
          <w:p w14:paraId="4A199E8E" w14:textId="3F69A9DE" w:rsidR="00647B03" w:rsidRPr="001B6891" w:rsidRDefault="00647B03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shd w:val="clear" w:color="auto" w:fill="FFFFFF"/>
                <w:lang w:val="kk-KZ"/>
              </w:rPr>
            </w:pPr>
            <w:r w:rsidRPr="001B6891">
              <w:rPr>
                <w:shd w:val="clear" w:color="auto" w:fill="FFFFFF"/>
                <w:lang w:val="kk-KZ"/>
              </w:rPr>
              <w:t xml:space="preserve">Наука и здравоохранение 27 выпуск, 1/2025 С. 146-156 </w:t>
            </w:r>
          </w:p>
          <w:p w14:paraId="2261293B" w14:textId="295AE5FF" w:rsidR="00647B03" w:rsidRPr="001B6891" w:rsidRDefault="00647B03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shd w:val="clear" w:color="auto" w:fill="FFFFFF"/>
                <w:lang w:val="kk-KZ"/>
              </w:rPr>
            </w:pPr>
            <w:r w:rsidRPr="001B6891">
              <w:rPr>
                <w:color w:val="212529"/>
                <w:shd w:val="clear" w:color="auto" w:fill="FFFFFF"/>
              </w:rPr>
              <w:t>DOI: </w:t>
            </w:r>
            <w:hyperlink r:id="rId20" w:history="1">
              <w:r w:rsidRPr="001B6891">
                <w:rPr>
                  <w:rStyle w:val="af2"/>
                  <w:rFonts w:eastAsiaTheme="majorEastAsia"/>
                  <w:color w:val="000000"/>
                  <w:shd w:val="clear" w:color="auto" w:fill="FFFFFF"/>
                </w:rPr>
                <w:t>10.34689/SH.2024.27.1.018</w:t>
              </w:r>
            </w:hyperlink>
            <w:r w:rsidRPr="001B6891">
              <w:rPr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04778EDC" w14:textId="5EC80169" w:rsidR="00647B03" w:rsidRPr="001B6891" w:rsidRDefault="002D5822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</w:t>
            </w:r>
            <w:r w:rsidR="00EF2B3A" w:rsidRPr="001B6891">
              <w:rPr>
                <w:lang w:val="kk-KZ"/>
              </w:rPr>
              <w:t>68</w:t>
            </w:r>
          </w:p>
        </w:tc>
        <w:tc>
          <w:tcPr>
            <w:tcW w:w="2297" w:type="dxa"/>
          </w:tcPr>
          <w:p w14:paraId="4893D471" w14:textId="77777777" w:rsidR="00647B03" w:rsidRPr="001B6891" w:rsidRDefault="00A57890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</w:rPr>
            </w:pPr>
            <w:hyperlink r:id="rId21" w:history="1">
              <w:proofErr w:type="spellStart"/>
              <w:r w:rsidR="00647B03" w:rsidRPr="001B6891">
                <w:rPr>
                  <w:rStyle w:val="af2"/>
                  <w:rFonts w:eastAsiaTheme="majorEastAsia"/>
                  <w:b/>
                  <w:bCs/>
                  <w:color w:val="auto"/>
                  <w:shd w:val="clear" w:color="auto" w:fill="FFFFFF"/>
                </w:rPr>
                <w:t>Аязбеков</w:t>
              </w:r>
              <w:proofErr w:type="spellEnd"/>
              <w:r w:rsidR="00647B03" w:rsidRPr="001B6891">
                <w:rPr>
                  <w:rStyle w:val="af2"/>
                  <w:rFonts w:eastAsiaTheme="majorEastAsia"/>
                  <w:b/>
                  <w:bCs/>
                  <w:color w:val="auto"/>
                  <w:shd w:val="clear" w:color="auto" w:fill="FFFFFF"/>
                </w:rPr>
                <w:t xml:space="preserve"> A, </w:t>
              </w:r>
            </w:hyperlink>
          </w:p>
          <w:p w14:paraId="09FCB7B3" w14:textId="3F1FF537" w:rsidR="00647B03" w:rsidRPr="001B6891" w:rsidRDefault="00A57890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hyperlink r:id="rId22" w:history="1">
              <w:proofErr w:type="spellStart"/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>Таскынова</w:t>
              </w:r>
              <w:proofErr w:type="spellEnd"/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 xml:space="preserve"> Г,</w:t>
              </w:r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  <w:lang w:val="kk-KZ"/>
                </w:rPr>
                <w:t xml:space="preserve"> </w:t>
              </w:r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> </w:t>
              </w:r>
              <w:proofErr w:type="spellStart"/>
            </w:hyperlink>
            <w:hyperlink r:id="rId23" w:history="1"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>Ошибаева</w:t>
              </w:r>
              <w:proofErr w:type="spellEnd"/>
              <w:proofErr w:type="gramStart"/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 xml:space="preserve"> А</w:t>
              </w:r>
              <w:proofErr w:type="gramEnd"/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>,</w:t>
              </w:r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  <w:lang w:val="kk-KZ"/>
                </w:rPr>
                <w:t xml:space="preserve"> </w:t>
              </w:r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> </w:t>
              </w:r>
              <w:proofErr w:type="spellStart"/>
            </w:hyperlink>
            <w:hyperlink r:id="rId24" w:history="1"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>Таубекова</w:t>
              </w:r>
              <w:proofErr w:type="spellEnd"/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 xml:space="preserve"> М, </w:t>
              </w:r>
            </w:hyperlink>
          </w:p>
          <w:p w14:paraId="79B039E7" w14:textId="2E8D9E40" w:rsidR="00647B03" w:rsidRPr="001B6891" w:rsidRDefault="00A57890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bCs/>
                <w:u w:val="single"/>
                <w:shd w:val="clear" w:color="auto" w:fill="FFFFFF"/>
              </w:rPr>
            </w:pPr>
            <w:hyperlink r:id="rId25" w:history="1">
              <w:proofErr w:type="spellStart"/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>Танышева</w:t>
              </w:r>
              <w:proofErr w:type="spellEnd"/>
              <w:r w:rsidR="00647B03" w:rsidRPr="001B6891">
                <w:rPr>
                  <w:rStyle w:val="af2"/>
                  <w:rFonts w:eastAsiaTheme="majorEastAsia"/>
                  <w:color w:val="auto"/>
                  <w:shd w:val="clear" w:color="auto" w:fill="FFFFFF"/>
                </w:rPr>
                <w:t xml:space="preserve"> Г.А.</w:t>
              </w:r>
            </w:hyperlink>
          </w:p>
        </w:tc>
      </w:tr>
      <w:tr w:rsidR="005B5098" w:rsidRPr="001B6891" w14:paraId="657BD7EC" w14:textId="77777777" w:rsidTr="0065351D">
        <w:tc>
          <w:tcPr>
            <w:tcW w:w="567" w:type="dxa"/>
          </w:tcPr>
          <w:p w14:paraId="67873DE4" w14:textId="551AD853" w:rsidR="005B5098" w:rsidRPr="001B6891" w:rsidRDefault="005B5098" w:rsidP="001B6891">
            <w:r w:rsidRPr="001B6891">
              <w:t>15</w:t>
            </w:r>
          </w:p>
        </w:tc>
        <w:tc>
          <w:tcPr>
            <w:tcW w:w="3576" w:type="dxa"/>
          </w:tcPr>
          <w:p w14:paraId="4A5E4D36" w14:textId="7C3E2694" w:rsidR="00942542" w:rsidRPr="001B6891" w:rsidRDefault="00942542" w:rsidP="001B6891">
            <w:pPr>
              <w:rPr>
                <w:lang w:val="en-US" w:eastAsia="en-US"/>
              </w:rPr>
            </w:pPr>
            <w:r w:rsidRPr="001B6891">
              <w:rPr>
                <w:lang w:val="en-US" w:eastAsia="en-US"/>
              </w:rPr>
              <w:t>Epidemiological characteristics of congenital malformations in the Turkestan region of Kazakhstan</w:t>
            </w:r>
            <w:r w:rsidRPr="001B6891">
              <w:rPr>
                <w:lang w:val="kk-KZ" w:eastAsia="en-US"/>
              </w:rPr>
              <w:t>:</w:t>
            </w:r>
            <w:r w:rsidRPr="001B6891">
              <w:rPr>
                <w:lang w:val="en-US" w:eastAsia="en-US"/>
              </w:rPr>
              <w:t xml:space="preserve"> </w:t>
            </w:r>
            <w:proofErr w:type="spellStart"/>
            <w:r w:rsidRPr="001B6891">
              <w:rPr>
                <w:lang w:val="en-US" w:eastAsia="en-US"/>
              </w:rPr>
              <w:t>nosological</w:t>
            </w:r>
            <w:proofErr w:type="spellEnd"/>
            <w:r w:rsidRPr="001B6891">
              <w:rPr>
                <w:lang w:val="en-US" w:eastAsia="en-US"/>
              </w:rPr>
              <w:t xml:space="preserve">  structure and risk factors </w:t>
            </w:r>
          </w:p>
        </w:tc>
        <w:tc>
          <w:tcPr>
            <w:tcW w:w="1102" w:type="dxa"/>
          </w:tcPr>
          <w:p w14:paraId="1EC4F459" w14:textId="2A5BDAA2" w:rsidR="005B5098" w:rsidRPr="001B6891" w:rsidRDefault="005B5098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Баспа </w:t>
            </w:r>
          </w:p>
        </w:tc>
        <w:tc>
          <w:tcPr>
            <w:tcW w:w="2806" w:type="dxa"/>
          </w:tcPr>
          <w:p w14:paraId="49D8682C" w14:textId="3C0DFE78" w:rsidR="005B5098" w:rsidRPr="001B6891" w:rsidRDefault="005B5098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shd w:val="clear" w:color="auto" w:fill="FFFFFF"/>
                <w:lang w:val="kk-KZ"/>
              </w:rPr>
            </w:pPr>
            <w:r w:rsidRPr="001B6891">
              <w:rPr>
                <w:shd w:val="clear" w:color="auto" w:fill="FFFFFF"/>
                <w:lang w:val="kk-KZ"/>
              </w:rPr>
              <w:t>Наука и здравоохранение 27 (2) выпуск, 2/2025 С 78-86</w:t>
            </w:r>
          </w:p>
          <w:p w14:paraId="04DECB1C" w14:textId="4BCCCB18" w:rsidR="005B5098" w:rsidRPr="001B6891" w:rsidRDefault="005B5098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shd w:val="clear" w:color="auto" w:fill="FFFFFF"/>
                <w:lang w:val="kk-KZ"/>
              </w:rPr>
            </w:pPr>
            <w:r w:rsidRPr="001B6891">
              <w:t>DOI 10.34689/SH.2024.27.2.010</w:t>
            </w:r>
          </w:p>
        </w:tc>
        <w:tc>
          <w:tcPr>
            <w:tcW w:w="851" w:type="dxa"/>
          </w:tcPr>
          <w:p w14:paraId="72229D4D" w14:textId="39EB0DBC" w:rsidR="005B5098" w:rsidRPr="001B6891" w:rsidRDefault="002D5822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0,5</w:t>
            </w:r>
            <w:r w:rsidR="00EF2B3A" w:rsidRPr="001B6891">
              <w:rPr>
                <w:lang w:val="kk-KZ"/>
              </w:rPr>
              <w:t>6</w:t>
            </w:r>
          </w:p>
        </w:tc>
        <w:tc>
          <w:tcPr>
            <w:tcW w:w="2297" w:type="dxa"/>
          </w:tcPr>
          <w:p w14:paraId="34F992A7" w14:textId="1D83A59D" w:rsidR="005B5098" w:rsidRPr="001B6891" w:rsidRDefault="005B5098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r w:rsidRPr="001B6891">
              <w:rPr>
                <w:b/>
                <w:bCs/>
                <w:u w:val="single"/>
                <w:lang w:val="kk-KZ"/>
              </w:rPr>
              <w:t>Ardak Ayazbekov,</w:t>
            </w:r>
            <w:r w:rsidRPr="001B6891">
              <w:rPr>
                <w:lang w:val="kk-KZ"/>
              </w:rPr>
              <w:t xml:space="preserve"> Ainash Oshibayeva, Makpal Taubekova, Gulyash Tanysheva</w:t>
            </w:r>
          </w:p>
        </w:tc>
      </w:tr>
      <w:tr w:rsidR="00096131" w:rsidRPr="00E0471D" w14:paraId="0326577A" w14:textId="77777777" w:rsidTr="0065351D">
        <w:tc>
          <w:tcPr>
            <w:tcW w:w="567" w:type="dxa"/>
          </w:tcPr>
          <w:p w14:paraId="48CF3F9D" w14:textId="2796850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16</w:t>
            </w:r>
          </w:p>
        </w:tc>
        <w:tc>
          <w:tcPr>
            <w:tcW w:w="3576" w:type="dxa"/>
          </w:tcPr>
          <w:p w14:paraId="51C836FC" w14:textId="40B8045C" w:rsidR="00096131" w:rsidRPr="001B6891" w:rsidRDefault="00096131" w:rsidP="001B6891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B6891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Инновационные подходы к вопросам улучшения репродуктивного здоровья женского населения в Казахстане и в мире</w:t>
            </w:r>
          </w:p>
        </w:tc>
        <w:tc>
          <w:tcPr>
            <w:tcW w:w="1102" w:type="dxa"/>
          </w:tcPr>
          <w:p w14:paraId="08F2504B" w14:textId="48A18350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Баспа</w:t>
            </w:r>
          </w:p>
        </w:tc>
        <w:tc>
          <w:tcPr>
            <w:tcW w:w="2806" w:type="dxa"/>
          </w:tcPr>
          <w:p w14:paraId="0E3D2456" w14:textId="7777777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Актуальные проблемы теоритической и клиничсекой медицины №4 (50), 2025 С 164-179</w:t>
            </w:r>
          </w:p>
          <w:p w14:paraId="52FF128E" w14:textId="5AA7ACD1" w:rsidR="00096131" w:rsidRPr="001B6891" w:rsidRDefault="00096131" w:rsidP="001B6891">
            <w:pPr>
              <w:rPr>
                <w:shd w:val="clear" w:color="auto" w:fill="FFFFFF"/>
                <w:lang w:val="en-US"/>
              </w:rPr>
            </w:pPr>
            <w:r w:rsidRPr="001B6891">
              <w:rPr>
                <w:lang w:val="kk-KZ"/>
              </w:rPr>
              <w:t>https://doi.org/10.64854/2790-1289-2025-50-4-12</w:t>
            </w:r>
          </w:p>
        </w:tc>
        <w:tc>
          <w:tcPr>
            <w:tcW w:w="851" w:type="dxa"/>
          </w:tcPr>
          <w:p w14:paraId="1E77AC1A" w14:textId="2A36DEF0" w:rsidR="00096131" w:rsidRPr="001B6891" w:rsidRDefault="00EF2B3A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1,0</w:t>
            </w:r>
          </w:p>
        </w:tc>
        <w:tc>
          <w:tcPr>
            <w:tcW w:w="2297" w:type="dxa"/>
          </w:tcPr>
          <w:p w14:paraId="537F0448" w14:textId="7777777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Уразбаева Г. Т.</w:t>
            </w:r>
          </w:p>
          <w:p w14:paraId="4AD416F2" w14:textId="7777777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Терликбаева А. Т.</w:t>
            </w:r>
          </w:p>
          <w:p w14:paraId="4581251E" w14:textId="7777777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Иманбаева Ж. А.</w:t>
            </w:r>
          </w:p>
          <w:p w14:paraId="0679DCA0" w14:textId="7777777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Байгазиева Г. Ж.</w:t>
            </w:r>
          </w:p>
          <w:p w14:paraId="0C1188BF" w14:textId="7777777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b/>
                <w:bCs/>
                <w:u w:val="single"/>
                <w:lang w:val="kk-KZ"/>
              </w:rPr>
              <w:t>Аязбеков А.К</w:t>
            </w:r>
            <w:r w:rsidRPr="001B6891">
              <w:rPr>
                <w:lang w:val="kk-KZ"/>
              </w:rPr>
              <w:t>.</w:t>
            </w:r>
          </w:p>
          <w:p w14:paraId="17B7B7B8" w14:textId="7777777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Сагындыкова Б. Б.</w:t>
            </w:r>
          </w:p>
          <w:p w14:paraId="7012251A" w14:textId="7E0FC763" w:rsidR="00096131" w:rsidRPr="001B6891" w:rsidRDefault="00096131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 w:rsidRPr="001B6891">
              <w:rPr>
                <w:lang w:val="kk-KZ"/>
              </w:rPr>
              <w:t>Ханаева А. Р.</w:t>
            </w:r>
          </w:p>
        </w:tc>
      </w:tr>
      <w:tr w:rsidR="00096131" w:rsidRPr="00DF494C" w14:paraId="33A8866D" w14:textId="77777777" w:rsidTr="0065351D">
        <w:tc>
          <w:tcPr>
            <w:tcW w:w="11199" w:type="dxa"/>
            <w:gridSpan w:val="6"/>
          </w:tcPr>
          <w:p w14:paraId="31B97ACB" w14:textId="6F1906EA" w:rsidR="00096131" w:rsidRPr="001B6891" w:rsidRDefault="00096131" w:rsidP="005B7B76">
            <w:pPr>
              <w:jc w:val="center"/>
              <w:rPr>
                <w:b/>
                <w:bCs/>
                <w:lang w:val="kk-KZ"/>
              </w:rPr>
            </w:pPr>
            <w:r w:rsidRPr="001B6891">
              <w:rPr>
                <w:b/>
                <w:bCs/>
                <w:lang w:val="kk-KZ"/>
              </w:rPr>
              <w:t>Монография</w:t>
            </w:r>
          </w:p>
        </w:tc>
      </w:tr>
      <w:tr w:rsidR="00096131" w:rsidRPr="00D72763" w14:paraId="24B05631" w14:textId="77777777" w:rsidTr="0065351D">
        <w:tc>
          <w:tcPr>
            <w:tcW w:w="567" w:type="dxa"/>
          </w:tcPr>
          <w:p w14:paraId="19A17B28" w14:textId="5F55AAE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1 </w:t>
            </w:r>
          </w:p>
        </w:tc>
        <w:tc>
          <w:tcPr>
            <w:tcW w:w="3576" w:type="dxa"/>
          </w:tcPr>
          <w:p w14:paraId="251702FF" w14:textId="77777777" w:rsidR="00096131" w:rsidRPr="001B6891" w:rsidRDefault="00096131" w:rsidP="001B6891">
            <w:pPr>
              <w:spacing w:after="20"/>
            </w:pPr>
            <w:r w:rsidRPr="001B6891">
              <w:t xml:space="preserve">Беременность и роды в экологически неблагоприятных регионах (на примере </w:t>
            </w:r>
            <w:proofErr w:type="spellStart"/>
            <w:r w:rsidRPr="001B6891">
              <w:t>г</w:t>
            </w:r>
            <w:proofErr w:type="gramStart"/>
            <w:r w:rsidRPr="001B6891">
              <w:t>.К</w:t>
            </w:r>
            <w:proofErr w:type="gramEnd"/>
            <w:r w:rsidRPr="001B6891">
              <w:t>ентау</w:t>
            </w:r>
            <w:proofErr w:type="spellEnd"/>
            <w:r w:rsidRPr="001B6891">
              <w:t>)</w:t>
            </w:r>
          </w:p>
          <w:p w14:paraId="62FE5CBC" w14:textId="0A1C29A4" w:rsidR="00096131" w:rsidRPr="001B6891" w:rsidRDefault="00096131" w:rsidP="001B6891">
            <w:pPr>
              <w:rPr>
                <w:noProof/>
              </w:rPr>
            </w:pPr>
          </w:p>
        </w:tc>
        <w:tc>
          <w:tcPr>
            <w:tcW w:w="1102" w:type="dxa"/>
          </w:tcPr>
          <w:p w14:paraId="533882C5" w14:textId="65517727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Монография </w:t>
            </w:r>
          </w:p>
        </w:tc>
        <w:tc>
          <w:tcPr>
            <w:tcW w:w="2806" w:type="dxa"/>
          </w:tcPr>
          <w:p w14:paraId="542CF24F" w14:textId="521DE50B" w:rsidR="00096131" w:rsidRPr="001B6891" w:rsidRDefault="00096131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6891">
              <w:rPr>
                <w:lang w:val="kk-KZ"/>
              </w:rPr>
              <w:t xml:space="preserve">Монография - 92 </w:t>
            </w:r>
            <w:r w:rsidR="00EF2B3A" w:rsidRPr="001B6891">
              <w:rPr>
                <w:lang w:val="kk-KZ"/>
              </w:rPr>
              <w:t>бет</w:t>
            </w:r>
            <w:r w:rsidRPr="001B6891">
              <w:rPr>
                <w:lang w:val="kk-KZ"/>
              </w:rPr>
              <w:t>,</w:t>
            </w:r>
            <w:r w:rsidRPr="001B6891">
              <w:t xml:space="preserve"> </w:t>
            </w:r>
          </w:p>
          <w:p w14:paraId="1D60BF71" w14:textId="5851213C" w:rsidR="00096131" w:rsidRPr="001B6891" w:rsidRDefault="00EF2B3A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6891">
              <w:t xml:space="preserve"> </w:t>
            </w:r>
            <w:r w:rsidR="00096131" w:rsidRPr="001B6891">
              <w:t xml:space="preserve">Туркестан </w:t>
            </w:r>
            <w:r w:rsidRPr="001B6891">
              <w:t xml:space="preserve"> </w:t>
            </w:r>
            <w:r w:rsidRPr="001B6891">
              <w:rPr>
                <w:lang w:val="kk-KZ"/>
              </w:rPr>
              <w:t xml:space="preserve">қ. </w:t>
            </w:r>
            <w:r w:rsidR="00096131" w:rsidRPr="001B6891">
              <w:t>2024</w:t>
            </w:r>
            <w:r w:rsidRPr="001B6891">
              <w:rPr>
                <w:lang w:val="kk-KZ"/>
              </w:rPr>
              <w:t>ж</w:t>
            </w:r>
            <w:r w:rsidR="00096131" w:rsidRPr="001B6891">
              <w:t xml:space="preserve">. </w:t>
            </w:r>
          </w:p>
          <w:p w14:paraId="239D20CD" w14:textId="77777777" w:rsidR="00096131" w:rsidRPr="001B6891" w:rsidRDefault="00096131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6891">
              <w:t xml:space="preserve">ISBN 978-601-339-366-7 </w:t>
            </w:r>
          </w:p>
          <w:p w14:paraId="39FD9DAD" w14:textId="7FBCF257" w:rsidR="00096131" w:rsidRPr="001B6891" w:rsidRDefault="00EF2B3A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Қ.А.Ясауи атындағы ХҚТУ Сенатының </w:t>
            </w:r>
            <w:r w:rsidR="00096131" w:rsidRPr="001B6891">
              <w:t xml:space="preserve"> 27.11.2024</w:t>
            </w:r>
            <w:r w:rsidRPr="001B6891">
              <w:rPr>
                <w:lang w:val="kk-KZ"/>
              </w:rPr>
              <w:t>ж</w:t>
            </w:r>
            <w:r w:rsidR="00096131" w:rsidRPr="001B6891">
              <w:t>.</w:t>
            </w:r>
            <w:r w:rsidRPr="001B6891">
              <w:rPr>
                <w:lang w:val="kk-KZ"/>
              </w:rPr>
              <w:t xml:space="preserve"> №4 хаттамасымен бекітілген.</w:t>
            </w:r>
          </w:p>
        </w:tc>
        <w:tc>
          <w:tcPr>
            <w:tcW w:w="851" w:type="dxa"/>
          </w:tcPr>
          <w:p w14:paraId="5196D515" w14:textId="481D5A6F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5,75</w:t>
            </w:r>
          </w:p>
        </w:tc>
        <w:tc>
          <w:tcPr>
            <w:tcW w:w="2297" w:type="dxa"/>
          </w:tcPr>
          <w:p w14:paraId="22795B4D" w14:textId="2F4A7AA7" w:rsidR="00096131" w:rsidRPr="001B6891" w:rsidRDefault="00096131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B6891">
              <w:rPr>
                <w:b/>
                <w:bCs/>
                <w:u w:val="single"/>
                <w:lang w:val="kk-KZ"/>
              </w:rPr>
              <w:t>Аязбеков А.К.</w:t>
            </w:r>
          </w:p>
        </w:tc>
      </w:tr>
      <w:tr w:rsidR="00096131" w:rsidRPr="00DF494C" w14:paraId="21939278" w14:textId="77777777" w:rsidTr="0065351D">
        <w:tc>
          <w:tcPr>
            <w:tcW w:w="567" w:type="dxa"/>
          </w:tcPr>
          <w:p w14:paraId="15403FF5" w14:textId="63C7F2D3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2</w:t>
            </w:r>
          </w:p>
        </w:tc>
        <w:tc>
          <w:tcPr>
            <w:tcW w:w="3576" w:type="dxa"/>
          </w:tcPr>
          <w:p w14:paraId="2925D45A" w14:textId="19D35851" w:rsidR="00096131" w:rsidRPr="001B6891" w:rsidRDefault="00096131" w:rsidP="001B6891">
            <w:pPr>
              <w:spacing w:after="20"/>
            </w:pPr>
            <w:r w:rsidRPr="001B6891">
              <w:t xml:space="preserve">Проблемы ювенильной беременности и родов, в регионе с высокой рождаемостью. </w:t>
            </w:r>
          </w:p>
          <w:p w14:paraId="5CE24C34" w14:textId="1855EC52" w:rsidR="00096131" w:rsidRPr="001B6891" w:rsidRDefault="00096131" w:rsidP="001B6891"/>
        </w:tc>
        <w:tc>
          <w:tcPr>
            <w:tcW w:w="1102" w:type="dxa"/>
          </w:tcPr>
          <w:p w14:paraId="70925B8D" w14:textId="46A47BDE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Монография </w:t>
            </w:r>
          </w:p>
        </w:tc>
        <w:tc>
          <w:tcPr>
            <w:tcW w:w="2806" w:type="dxa"/>
          </w:tcPr>
          <w:p w14:paraId="55333480" w14:textId="02661DCA" w:rsidR="00096131" w:rsidRPr="001B6891" w:rsidRDefault="00096131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6891">
              <w:t xml:space="preserve">Монография – 125 </w:t>
            </w:r>
            <w:r w:rsidR="00EF2B3A" w:rsidRPr="001B6891">
              <w:rPr>
                <w:lang w:val="kk-KZ"/>
              </w:rPr>
              <w:t>бет</w:t>
            </w:r>
            <w:r w:rsidRPr="001B6891">
              <w:t xml:space="preserve">,  Туркестан </w:t>
            </w:r>
            <w:r w:rsidR="00EF2B3A" w:rsidRPr="001B6891">
              <w:rPr>
                <w:lang w:val="kk-KZ"/>
              </w:rPr>
              <w:t xml:space="preserve">қ. </w:t>
            </w:r>
            <w:r w:rsidRPr="001B6891">
              <w:t>2022</w:t>
            </w:r>
            <w:r w:rsidR="00EF2B3A" w:rsidRPr="001B6891">
              <w:rPr>
                <w:lang w:val="kk-KZ"/>
              </w:rPr>
              <w:t>ж</w:t>
            </w:r>
            <w:r w:rsidRPr="001B6891">
              <w:t xml:space="preserve">. </w:t>
            </w:r>
          </w:p>
          <w:p w14:paraId="2871E958" w14:textId="77777777" w:rsidR="00096131" w:rsidRPr="001B6891" w:rsidRDefault="00096131" w:rsidP="001B6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1B6891">
              <w:t xml:space="preserve">ISBN 978-601-339-215-8 </w:t>
            </w:r>
          </w:p>
          <w:p w14:paraId="39CF294F" w14:textId="64EDC551" w:rsidR="00096131" w:rsidRPr="001B6891" w:rsidRDefault="00EF2B3A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 xml:space="preserve">Қ.А.Ясауи атындағы ХҚТУ Сенатының </w:t>
            </w:r>
            <w:r w:rsidR="00096131" w:rsidRPr="001B6891">
              <w:t>29.11.2022</w:t>
            </w:r>
            <w:r w:rsidRPr="001B6891">
              <w:rPr>
                <w:lang w:val="kk-KZ"/>
              </w:rPr>
              <w:t>ж</w:t>
            </w:r>
            <w:r w:rsidR="00096131" w:rsidRPr="001B6891">
              <w:t>.</w:t>
            </w:r>
            <w:r w:rsidRPr="001B6891">
              <w:rPr>
                <w:lang w:val="kk-KZ"/>
              </w:rPr>
              <w:t xml:space="preserve"> №4 хаттамасымен бекітілген.</w:t>
            </w:r>
          </w:p>
        </w:tc>
        <w:tc>
          <w:tcPr>
            <w:tcW w:w="851" w:type="dxa"/>
          </w:tcPr>
          <w:p w14:paraId="5B70838E" w14:textId="5DDDB5AF" w:rsidR="00096131" w:rsidRPr="001B6891" w:rsidRDefault="00096131" w:rsidP="001B6891">
            <w:pPr>
              <w:rPr>
                <w:lang w:val="kk-KZ"/>
              </w:rPr>
            </w:pPr>
            <w:r w:rsidRPr="001B6891">
              <w:rPr>
                <w:lang w:val="kk-KZ"/>
              </w:rPr>
              <w:t>7,81</w:t>
            </w:r>
          </w:p>
        </w:tc>
        <w:tc>
          <w:tcPr>
            <w:tcW w:w="2297" w:type="dxa"/>
          </w:tcPr>
          <w:p w14:paraId="0673BFD9" w14:textId="6AE9D301" w:rsidR="00096131" w:rsidRPr="001B6891" w:rsidRDefault="00096131" w:rsidP="001B689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B6891">
              <w:rPr>
                <w:b/>
                <w:bCs/>
                <w:color w:val="000000"/>
                <w:u w:val="single"/>
                <w:lang w:val="kk-KZ"/>
              </w:rPr>
              <w:t>Аязбеков А.К.</w:t>
            </w:r>
            <w:r w:rsidRPr="001B6891">
              <w:rPr>
                <w:color w:val="000000"/>
                <w:lang w:val="kk-KZ"/>
              </w:rPr>
              <w:t xml:space="preserve"> Нурхасимова Р.</w:t>
            </w:r>
          </w:p>
        </w:tc>
      </w:tr>
    </w:tbl>
    <w:p w14:paraId="42DF01CE" w14:textId="0E427068" w:rsidR="00B52278" w:rsidRPr="00D72763" w:rsidRDefault="00B628AC" w:rsidP="00B52278">
      <w:pPr>
        <w:rPr>
          <w:lang w:val="kk-KZ"/>
        </w:rPr>
      </w:pPr>
      <w:r>
        <w:rPr>
          <w:lang w:val="kk-KZ"/>
        </w:rPr>
        <w:t xml:space="preserve"> </w:t>
      </w:r>
    </w:p>
    <w:sectPr w:rsidR="00B52278" w:rsidRPr="00D72763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99446" w14:textId="77777777" w:rsidR="00A57890" w:rsidRDefault="00A57890" w:rsidP="00DE515B">
      <w:r>
        <w:separator/>
      </w:r>
    </w:p>
  </w:endnote>
  <w:endnote w:type="continuationSeparator" w:id="0">
    <w:p w14:paraId="70EDB24E" w14:textId="77777777" w:rsidR="00A57890" w:rsidRDefault="00A57890" w:rsidP="00DE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FE66" w14:textId="77777777" w:rsidR="00E71A5F" w:rsidRPr="00DE515B" w:rsidRDefault="00E71A5F" w:rsidP="00DE515B"/>
  <w:tbl>
    <w:tblPr>
      <w:tblW w:w="20540" w:type="dxa"/>
      <w:tblInd w:w="-663" w:type="dxa"/>
      <w:tblLayout w:type="fixed"/>
      <w:tblLook w:val="0000" w:firstRow="0" w:lastRow="0" w:firstColumn="0" w:lastColumn="0" w:noHBand="0" w:noVBand="0"/>
    </w:tblPr>
    <w:tblGrid>
      <w:gridCol w:w="10270"/>
      <w:gridCol w:w="10270"/>
    </w:tblGrid>
    <w:tr w:rsidR="003A07C6" w:rsidRPr="001B6891" w14:paraId="3A58DC96" w14:textId="77777777" w:rsidTr="003A07C6">
      <w:trPr>
        <w:trHeight w:val="1275"/>
      </w:trPr>
      <w:tc>
        <w:tcPr>
          <w:tcW w:w="10270" w:type="dxa"/>
        </w:tcPr>
        <w:p w14:paraId="0D5CE4F3" w14:textId="77777777" w:rsidR="003A07C6" w:rsidRPr="00DE515B" w:rsidRDefault="003A07C6" w:rsidP="003A07C6">
          <w:pPr>
            <w:pStyle w:val="ae"/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</w:pPr>
          <w:r w:rsidRPr="00DE515B"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  <w:t xml:space="preserve">          Ғылыми хатшы:                                                                                               А. Абибуллаева</w:t>
          </w:r>
        </w:p>
        <w:p w14:paraId="3FC806A9" w14:textId="77777777" w:rsidR="003A07C6" w:rsidRPr="00DE515B" w:rsidRDefault="003A07C6" w:rsidP="003A07C6">
          <w:pPr>
            <w:pStyle w:val="ae"/>
            <w:tabs>
              <w:tab w:val="clear" w:pos="4677"/>
              <w:tab w:val="clear" w:pos="9355"/>
              <w:tab w:val="left" w:pos="3480"/>
            </w:tabs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</w:pPr>
          <w:r w:rsidRPr="00DE515B"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  <w:tab/>
          </w:r>
        </w:p>
        <w:p w14:paraId="303224F1" w14:textId="77777777" w:rsidR="003A07C6" w:rsidRPr="00DE515B" w:rsidRDefault="003A07C6" w:rsidP="003A07C6">
          <w:pPr>
            <w:pStyle w:val="ae"/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</w:pPr>
          <w:r w:rsidRPr="00DE515B"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  <w:t xml:space="preserve">                                            </w:t>
          </w:r>
          <w:r w:rsidRPr="00DE515B"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  <w:tab/>
            <w:t xml:space="preserve"> </w:t>
          </w:r>
        </w:p>
        <w:p w14:paraId="0EC00C38" w14:textId="77777777" w:rsidR="003A07C6" w:rsidRPr="00DE515B" w:rsidRDefault="003A07C6" w:rsidP="003A07C6">
          <w:pPr>
            <w:pStyle w:val="ae"/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</w:pPr>
          <w:r w:rsidRPr="00DE515B">
            <w:rPr>
              <w:rFonts w:ascii="Times New Roman" w:hAnsi="Times New Roman"/>
              <w:b/>
              <w:sz w:val="24"/>
              <w:szCs w:val="24"/>
              <w:lang w:val="kk-KZ"/>
            </w:rPr>
            <w:t xml:space="preserve">          </w:t>
          </w:r>
          <w:r>
            <w:rPr>
              <w:rFonts w:ascii="Times New Roman" w:hAnsi="Times New Roman"/>
              <w:b/>
              <w:sz w:val="24"/>
              <w:szCs w:val="24"/>
              <w:lang w:val="kk-KZ"/>
            </w:rPr>
            <w:t>Ізденуші:</w:t>
          </w:r>
          <w:r w:rsidRPr="00DE515B">
            <w:rPr>
              <w:rFonts w:ascii="Times New Roman" w:hAnsi="Times New Roman"/>
              <w:b/>
              <w:bCs/>
              <w:sz w:val="24"/>
              <w:szCs w:val="24"/>
              <w:lang w:val="kk-KZ"/>
            </w:rPr>
            <w:t xml:space="preserve">                                      </w:t>
          </w:r>
          <w:r w:rsidRPr="00DE515B">
            <w:rPr>
              <w:rFonts w:ascii="Times New Roman" w:hAnsi="Times New Roman"/>
              <w:b/>
              <w:sz w:val="24"/>
              <w:szCs w:val="24"/>
              <w:lang w:val="kk-KZ"/>
            </w:rPr>
            <w:t xml:space="preserve">                                                     </w:t>
          </w:r>
          <w:r>
            <w:rPr>
              <w:rFonts w:ascii="Times New Roman" w:hAnsi="Times New Roman"/>
              <w:b/>
              <w:sz w:val="24"/>
              <w:szCs w:val="24"/>
              <w:lang w:val="kk-KZ"/>
            </w:rPr>
            <w:t xml:space="preserve">              </w:t>
          </w:r>
          <w:r w:rsidRPr="00DE515B">
            <w:rPr>
              <w:rFonts w:ascii="Times New Roman" w:hAnsi="Times New Roman"/>
              <w:b/>
              <w:sz w:val="24"/>
              <w:szCs w:val="24"/>
              <w:lang w:val="kk-KZ"/>
            </w:rPr>
            <w:t xml:space="preserve"> </w:t>
          </w:r>
          <w:r>
            <w:rPr>
              <w:rFonts w:ascii="Times New Roman" w:hAnsi="Times New Roman"/>
              <w:b/>
              <w:sz w:val="24"/>
              <w:szCs w:val="24"/>
              <w:lang w:val="kk-KZ"/>
            </w:rPr>
            <w:t xml:space="preserve">    А.Аязбеков </w:t>
          </w:r>
        </w:p>
        <w:p w14:paraId="21EC3B2A" w14:textId="77777777" w:rsidR="003A07C6" w:rsidRPr="00DE515B" w:rsidRDefault="003A07C6" w:rsidP="003A07C6">
          <w:pPr>
            <w:pStyle w:val="ae"/>
            <w:rPr>
              <w:rFonts w:ascii="Times New Roman" w:hAnsi="Times New Roman"/>
              <w:sz w:val="24"/>
              <w:szCs w:val="24"/>
              <w:lang w:val="kk-KZ" w:eastAsia="ko-KR"/>
            </w:rPr>
          </w:pPr>
        </w:p>
      </w:tc>
      <w:tc>
        <w:tcPr>
          <w:tcW w:w="10270" w:type="dxa"/>
        </w:tcPr>
        <w:p w14:paraId="1BB2EDC8" w14:textId="7F7761B4" w:rsidR="003A07C6" w:rsidRPr="00DE515B" w:rsidRDefault="003A07C6" w:rsidP="003A07C6">
          <w:pPr>
            <w:pStyle w:val="ae"/>
            <w:rPr>
              <w:rFonts w:ascii="Times New Roman" w:hAnsi="Times New Roman"/>
              <w:sz w:val="24"/>
              <w:szCs w:val="24"/>
              <w:lang w:val="kk-KZ" w:eastAsia="ko-KR"/>
            </w:rPr>
          </w:pPr>
        </w:p>
      </w:tc>
    </w:tr>
  </w:tbl>
  <w:p w14:paraId="16D5D81B" w14:textId="77777777" w:rsidR="00E71A5F" w:rsidRPr="00DE515B" w:rsidRDefault="00E71A5F" w:rsidP="00DE515B">
    <w:pPr>
      <w:pStyle w:val="ae"/>
      <w:rPr>
        <w:rFonts w:ascii="Times New Roman" w:hAnsi="Times New Roman"/>
        <w:sz w:val="24"/>
        <w:szCs w:val="24"/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AB1B7" w14:textId="77777777" w:rsidR="00A57890" w:rsidRDefault="00A57890" w:rsidP="00DE515B">
      <w:r>
        <w:separator/>
      </w:r>
    </w:p>
  </w:footnote>
  <w:footnote w:type="continuationSeparator" w:id="0">
    <w:p w14:paraId="0F0A6333" w14:textId="77777777" w:rsidR="00A57890" w:rsidRDefault="00A57890" w:rsidP="00DE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26B2"/>
    <w:multiLevelType w:val="multilevel"/>
    <w:tmpl w:val="59F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15"/>
    <w:rsid w:val="000037E8"/>
    <w:rsid w:val="00022986"/>
    <w:rsid w:val="000528AE"/>
    <w:rsid w:val="00070672"/>
    <w:rsid w:val="000877E0"/>
    <w:rsid w:val="00096131"/>
    <w:rsid w:val="00097839"/>
    <w:rsid w:val="000A19B7"/>
    <w:rsid w:val="000A3745"/>
    <w:rsid w:val="000D084E"/>
    <w:rsid w:val="000D5DCF"/>
    <w:rsid w:val="00100D5C"/>
    <w:rsid w:val="00105F6E"/>
    <w:rsid w:val="00110C5C"/>
    <w:rsid w:val="0012226E"/>
    <w:rsid w:val="00123970"/>
    <w:rsid w:val="0013515C"/>
    <w:rsid w:val="001418B4"/>
    <w:rsid w:val="00146346"/>
    <w:rsid w:val="00173D27"/>
    <w:rsid w:val="001804AA"/>
    <w:rsid w:val="00183F85"/>
    <w:rsid w:val="001A4A09"/>
    <w:rsid w:val="001B11B3"/>
    <w:rsid w:val="001B6891"/>
    <w:rsid w:val="001C5D17"/>
    <w:rsid w:val="001C714F"/>
    <w:rsid w:val="001E0DE3"/>
    <w:rsid w:val="001E60EA"/>
    <w:rsid w:val="001E6137"/>
    <w:rsid w:val="001F3C3E"/>
    <w:rsid w:val="001F7243"/>
    <w:rsid w:val="00217B72"/>
    <w:rsid w:val="002250DD"/>
    <w:rsid w:val="002277EE"/>
    <w:rsid w:val="00250290"/>
    <w:rsid w:val="00252AF7"/>
    <w:rsid w:val="00255C2C"/>
    <w:rsid w:val="00257E27"/>
    <w:rsid w:val="00260641"/>
    <w:rsid w:val="0027764A"/>
    <w:rsid w:val="00283AEA"/>
    <w:rsid w:val="002911ED"/>
    <w:rsid w:val="00291DFE"/>
    <w:rsid w:val="002962D4"/>
    <w:rsid w:val="00296494"/>
    <w:rsid w:val="002B5AD4"/>
    <w:rsid w:val="002C11E0"/>
    <w:rsid w:val="002C5B17"/>
    <w:rsid w:val="002D5822"/>
    <w:rsid w:val="002E3587"/>
    <w:rsid w:val="002F60E1"/>
    <w:rsid w:val="0030126F"/>
    <w:rsid w:val="00336B66"/>
    <w:rsid w:val="003656DB"/>
    <w:rsid w:val="00367A93"/>
    <w:rsid w:val="003A07C6"/>
    <w:rsid w:val="003B69D3"/>
    <w:rsid w:val="003C07C8"/>
    <w:rsid w:val="003D1E45"/>
    <w:rsid w:val="003F4BCF"/>
    <w:rsid w:val="00414234"/>
    <w:rsid w:val="0041451B"/>
    <w:rsid w:val="00446BF8"/>
    <w:rsid w:val="00465ADF"/>
    <w:rsid w:val="00482CAF"/>
    <w:rsid w:val="004B1890"/>
    <w:rsid w:val="004E1588"/>
    <w:rsid w:val="004F1CAC"/>
    <w:rsid w:val="00517A05"/>
    <w:rsid w:val="00521BD2"/>
    <w:rsid w:val="00531FEE"/>
    <w:rsid w:val="00532319"/>
    <w:rsid w:val="005402CA"/>
    <w:rsid w:val="0056483E"/>
    <w:rsid w:val="00577885"/>
    <w:rsid w:val="005957E5"/>
    <w:rsid w:val="005B3398"/>
    <w:rsid w:val="005B5098"/>
    <w:rsid w:val="005B7B76"/>
    <w:rsid w:val="00605C76"/>
    <w:rsid w:val="00620E68"/>
    <w:rsid w:val="006216AD"/>
    <w:rsid w:val="00647B03"/>
    <w:rsid w:val="0065351D"/>
    <w:rsid w:val="0065555C"/>
    <w:rsid w:val="00664F29"/>
    <w:rsid w:val="0068360F"/>
    <w:rsid w:val="00694E71"/>
    <w:rsid w:val="006A2576"/>
    <w:rsid w:val="006C47CE"/>
    <w:rsid w:val="006E2BAD"/>
    <w:rsid w:val="00725906"/>
    <w:rsid w:val="0073439B"/>
    <w:rsid w:val="00750A8A"/>
    <w:rsid w:val="00757C15"/>
    <w:rsid w:val="007634C7"/>
    <w:rsid w:val="0077472A"/>
    <w:rsid w:val="00783572"/>
    <w:rsid w:val="007A1275"/>
    <w:rsid w:val="007B5158"/>
    <w:rsid w:val="007F5E31"/>
    <w:rsid w:val="00815F3E"/>
    <w:rsid w:val="008458E9"/>
    <w:rsid w:val="008828CA"/>
    <w:rsid w:val="008A1040"/>
    <w:rsid w:val="008C70BD"/>
    <w:rsid w:val="008C7BDC"/>
    <w:rsid w:val="008E0649"/>
    <w:rsid w:val="008F169F"/>
    <w:rsid w:val="00920BD6"/>
    <w:rsid w:val="00923A75"/>
    <w:rsid w:val="00926C56"/>
    <w:rsid w:val="009358E1"/>
    <w:rsid w:val="009361F0"/>
    <w:rsid w:val="00942542"/>
    <w:rsid w:val="009725B2"/>
    <w:rsid w:val="00974D64"/>
    <w:rsid w:val="00983086"/>
    <w:rsid w:val="00994C13"/>
    <w:rsid w:val="009A3301"/>
    <w:rsid w:val="009E2C71"/>
    <w:rsid w:val="009E2E52"/>
    <w:rsid w:val="00A233B3"/>
    <w:rsid w:val="00A41813"/>
    <w:rsid w:val="00A565FB"/>
    <w:rsid w:val="00A57890"/>
    <w:rsid w:val="00A579BA"/>
    <w:rsid w:val="00A615DB"/>
    <w:rsid w:val="00A709A1"/>
    <w:rsid w:val="00A75144"/>
    <w:rsid w:val="00AA3A30"/>
    <w:rsid w:val="00AA5556"/>
    <w:rsid w:val="00AE032D"/>
    <w:rsid w:val="00AE09AA"/>
    <w:rsid w:val="00AF67FD"/>
    <w:rsid w:val="00B06E04"/>
    <w:rsid w:val="00B120C5"/>
    <w:rsid w:val="00B3069F"/>
    <w:rsid w:val="00B32D15"/>
    <w:rsid w:val="00B41996"/>
    <w:rsid w:val="00B4559C"/>
    <w:rsid w:val="00B52278"/>
    <w:rsid w:val="00B5318E"/>
    <w:rsid w:val="00B628AC"/>
    <w:rsid w:val="00B72E0F"/>
    <w:rsid w:val="00B83DC3"/>
    <w:rsid w:val="00BC64E6"/>
    <w:rsid w:val="00BE7658"/>
    <w:rsid w:val="00C07426"/>
    <w:rsid w:val="00C24653"/>
    <w:rsid w:val="00C449AE"/>
    <w:rsid w:val="00C62CF3"/>
    <w:rsid w:val="00CA599D"/>
    <w:rsid w:val="00CC5EEB"/>
    <w:rsid w:val="00CE047B"/>
    <w:rsid w:val="00CF0A45"/>
    <w:rsid w:val="00D07F4B"/>
    <w:rsid w:val="00D214EA"/>
    <w:rsid w:val="00D401BE"/>
    <w:rsid w:val="00D87D7E"/>
    <w:rsid w:val="00DA2813"/>
    <w:rsid w:val="00DC0AD7"/>
    <w:rsid w:val="00DD14E0"/>
    <w:rsid w:val="00DE515B"/>
    <w:rsid w:val="00E029D2"/>
    <w:rsid w:val="00E0471D"/>
    <w:rsid w:val="00E71A5F"/>
    <w:rsid w:val="00E74286"/>
    <w:rsid w:val="00E918DE"/>
    <w:rsid w:val="00E919F8"/>
    <w:rsid w:val="00EB4E4E"/>
    <w:rsid w:val="00EC5F74"/>
    <w:rsid w:val="00ED7A15"/>
    <w:rsid w:val="00EF16F9"/>
    <w:rsid w:val="00EF2B3A"/>
    <w:rsid w:val="00EF690F"/>
    <w:rsid w:val="00F138D3"/>
    <w:rsid w:val="00F275D1"/>
    <w:rsid w:val="00F365B0"/>
    <w:rsid w:val="00F5239F"/>
    <w:rsid w:val="00F5379C"/>
    <w:rsid w:val="00F55A15"/>
    <w:rsid w:val="00F6247C"/>
    <w:rsid w:val="00F62C7A"/>
    <w:rsid w:val="00F63B46"/>
    <w:rsid w:val="00F86105"/>
    <w:rsid w:val="00F87E60"/>
    <w:rsid w:val="00FA5A68"/>
    <w:rsid w:val="00FB07CF"/>
    <w:rsid w:val="00FB50A0"/>
    <w:rsid w:val="00FC6760"/>
    <w:rsid w:val="00FD1852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21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D7A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ED7A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A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A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ED7A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A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A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A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A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D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A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D7A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A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A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7A15"/>
    <w:rPr>
      <w:i/>
      <w:iCs/>
      <w:color w:val="404040" w:themeColor="text1" w:themeTint="BF"/>
    </w:rPr>
  </w:style>
  <w:style w:type="paragraph" w:styleId="a7">
    <w:name w:val="List Paragraph"/>
    <w:aliases w:val="Bullet List,FooterText,numbered,List Paragraph,Абзац с отступом,маркированный,Bullets,List Paragraph (numbered (a)),NUMBERED PARAGRAPH,List Paragraph 1,List_Paragraph,Multilevel para_II,Akapit z listą BS,IBL List Paragraph,Абзац списка3"/>
    <w:basedOn w:val="a"/>
    <w:link w:val="a8"/>
    <w:qFormat/>
    <w:rsid w:val="00ED7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ED7A1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D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ED7A1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D7A15"/>
    <w:rPr>
      <w:b/>
      <w:bCs/>
      <w:smallCaps/>
      <w:color w:val="2F5496" w:themeColor="accent1" w:themeShade="BF"/>
      <w:spacing w:val="5"/>
    </w:rPr>
  </w:style>
  <w:style w:type="paragraph" w:customStyle="1" w:styleId="ad">
    <w:name w:val="Знак Знак Знак"/>
    <w:basedOn w:val="a"/>
    <w:next w:val="2"/>
    <w:rsid w:val="00DE515B"/>
    <w:pPr>
      <w:spacing w:after="160" w:line="312" w:lineRule="auto"/>
    </w:pPr>
    <w:rPr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DE515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DE515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DE515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515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B52278"/>
    <w:rPr>
      <w:color w:val="0563C1" w:themeColor="hyperlink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B5227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B52278"/>
    <w:rPr>
      <w:rFonts w:eastAsiaTheme="minorEastAsia"/>
      <w:kern w:val="0"/>
      <w:lang w:eastAsia="ru-RU"/>
      <w14:ligatures w14:val="none"/>
    </w:rPr>
  </w:style>
  <w:style w:type="character" w:styleId="af5">
    <w:name w:val="Emphasis"/>
    <w:basedOn w:val="a0"/>
    <w:uiPriority w:val="20"/>
    <w:qFormat/>
    <w:rsid w:val="00F87E60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7E60"/>
    <w:rPr>
      <w:color w:val="605E5C"/>
      <w:shd w:val="clear" w:color="auto" w:fill="E1DFDD"/>
    </w:rPr>
  </w:style>
  <w:style w:type="character" w:customStyle="1" w:styleId="value">
    <w:name w:val="value"/>
    <w:basedOn w:val="a0"/>
    <w:rsid w:val="009358E1"/>
  </w:style>
  <w:style w:type="character" w:customStyle="1" w:styleId="fontstyle01">
    <w:name w:val="fontstyle01"/>
    <w:basedOn w:val="a0"/>
    <w:rsid w:val="00EB4E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283AEA"/>
    <w:rPr>
      <w:color w:val="954F72" w:themeColor="followedHyperlink"/>
      <w:u w:val="single"/>
    </w:rPr>
  </w:style>
  <w:style w:type="paragraph" w:styleId="af7">
    <w:name w:val="No Spacing"/>
    <w:uiPriority w:val="1"/>
    <w:qFormat/>
    <w:rsid w:val="00926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1A4A0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1A4A0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dx-doi">
    <w:name w:val="dx-doi"/>
    <w:basedOn w:val="a"/>
    <w:rsid w:val="00BC64E6"/>
    <w:pPr>
      <w:spacing w:before="100" w:beforeAutospacing="1" w:after="100" w:afterAutospacing="1"/>
    </w:pPr>
  </w:style>
  <w:style w:type="character" w:customStyle="1" w:styleId="journal-heading">
    <w:name w:val="journal-heading"/>
    <w:basedOn w:val="a0"/>
    <w:rsid w:val="00BC64E6"/>
  </w:style>
  <w:style w:type="character" w:customStyle="1" w:styleId="issue-heading">
    <w:name w:val="issue-heading"/>
    <w:basedOn w:val="a0"/>
    <w:rsid w:val="00BC64E6"/>
  </w:style>
  <w:style w:type="character" w:customStyle="1" w:styleId="rsbtntext">
    <w:name w:val="rsbtn_text"/>
    <w:basedOn w:val="a0"/>
    <w:rsid w:val="00BC64E6"/>
  </w:style>
  <w:style w:type="character" w:customStyle="1" w:styleId="nlmarticle-title">
    <w:name w:val="nlm_article-title"/>
    <w:basedOn w:val="a0"/>
    <w:rsid w:val="00BC64E6"/>
  </w:style>
  <w:style w:type="character" w:customStyle="1" w:styleId="nlmcontrib-group">
    <w:name w:val="nlm_contrib-group"/>
    <w:basedOn w:val="a0"/>
    <w:rsid w:val="00BC64E6"/>
  </w:style>
  <w:style w:type="character" w:customStyle="1" w:styleId="contribdegrees">
    <w:name w:val="contribdegrees"/>
    <w:basedOn w:val="a0"/>
    <w:rsid w:val="00BC64E6"/>
  </w:style>
  <w:style w:type="character" w:customStyle="1" w:styleId="orcid-icon">
    <w:name w:val="orcid-icon"/>
    <w:basedOn w:val="a0"/>
    <w:rsid w:val="00BC64E6"/>
  </w:style>
  <w:style w:type="character" w:customStyle="1" w:styleId="a8">
    <w:name w:val="Абзац списка Знак"/>
    <w:aliases w:val="Bullet List Знак,FooterText Знак,numbered Знак,List Paragraph Знак,Абзац с отступом Знак,маркированный Знак,Bullets Знак,List Paragraph (numbered (a)) Знак,NUMBERED PARAGRAPH Знак,List Paragraph 1 Знак,List_Paragraph Знак"/>
    <w:link w:val="a7"/>
    <w:qFormat/>
    <w:locked/>
    <w:rsid w:val="00257E27"/>
  </w:style>
  <w:style w:type="table" w:customStyle="1" w:styleId="12">
    <w:name w:val="Сетка таблицы1"/>
    <w:uiPriority w:val="59"/>
    <w:qFormat/>
    <w:rsid w:val="00257E2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7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10C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D7A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ED7A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A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A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ED7A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A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A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A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A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D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A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D7A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A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A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7A15"/>
    <w:rPr>
      <w:i/>
      <w:iCs/>
      <w:color w:val="404040" w:themeColor="text1" w:themeTint="BF"/>
    </w:rPr>
  </w:style>
  <w:style w:type="paragraph" w:styleId="a7">
    <w:name w:val="List Paragraph"/>
    <w:aliases w:val="Bullet List,FooterText,numbered,List Paragraph,Абзац с отступом,маркированный,Bullets,List Paragraph (numbered (a)),NUMBERED PARAGRAPH,List Paragraph 1,List_Paragraph,Multilevel para_II,Akapit z listą BS,IBL List Paragraph,Абзац списка3"/>
    <w:basedOn w:val="a"/>
    <w:link w:val="a8"/>
    <w:qFormat/>
    <w:rsid w:val="00ED7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ED7A1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D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ED7A1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D7A15"/>
    <w:rPr>
      <w:b/>
      <w:bCs/>
      <w:smallCaps/>
      <w:color w:val="2F5496" w:themeColor="accent1" w:themeShade="BF"/>
      <w:spacing w:val="5"/>
    </w:rPr>
  </w:style>
  <w:style w:type="paragraph" w:customStyle="1" w:styleId="ad">
    <w:name w:val="Знак Знак Знак"/>
    <w:basedOn w:val="a"/>
    <w:next w:val="2"/>
    <w:rsid w:val="00DE515B"/>
    <w:pPr>
      <w:spacing w:after="160" w:line="312" w:lineRule="auto"/>
    </w:pPr>
    <w:rPr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DE515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DE515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DE515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515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B52278"/>
    <w:rPr>
      <w:color w:val="0563C1" w:themeColor="hyperlink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B5227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B52278"/>
    <w:rPr>
      <w:rFonts w:eastAsiaTheme="minorEastAsia"/>
      <w:kern w:val="0"/>
      <w:lang w:eastAsia="ru-RU"/>
      <w14:ligatures w14:val="none"/>
    </w:rPr>
  </w:style>
  <w:style w:type="character" w:styleId="af5">
    <w:name w:val="Emphasis"/>
    <w:basedOn w:val="a0"/>
    <w:uiPriority w:val="20"/>
    <w:qFormat/>
    <w:rsid w:val="00F87E60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7E60"/>
    <w:rPr>
      <w:color w:val="605E5C"/>
      <w:shd w:val="clear" w:color="auto" w:fill="E1DFDD"/>
    </w:rPr>
  </w:style>
  <w:style w:type="character" w:customStyle="1" w:styleId="value">
    <w:name w:val="value"/>
    <w:basedOn w:val="a0"/>
    <w:rsid w:val="009358E1"/>
  </w:style>
  <w:style w:type="character" w:customStyle="1" w:styleId="fontstyle01">
    <w:name w:val="fontstyle01"/>
    <w:basedOn w:val="a0"/>
    <w:rsid w:val="00EB4E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283AEA"/>
    <w:rPr>
      <w:color w:val="954F72" w:themeColor="followedHyperlink"/>
      <w:u w:val="single"/>
    </w:rPr>
  </w:style>
  <w:style w:type="paragraph" w:styleId="af7">
    <w:name w:val="No Spacing"/>
    <w:uiPriority w:val="1"/>
    <w:qFormat/>
    <w:rsid w:val="00926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1A4A0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1A4A0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dx-doi">
    <w:name w:val="dx-doi"/>
    <w:basedOn w:val="a"/>
    <w:rsid w:val="00BC64E6"/>
    <w:pPr>
      <w:spacing w:before="100" w:beforeAutospacing="1" w:after="100" w:afterAutospacing="1"/>
    </w:pPr>
  </w:style>
  <w:style w:type="character" w:customStyle="1" w:styleId="journal-heading">
    <w:name w:val="journal-heading"/>
    <w:basedOn w:val="a0"/>
    <w:rsid w:val="00BC64E6"/>
  </w:style>
  <w:style w:type="character" w:customStyle="1" w:styleId="issue-heading">
    <w:name w:val="issue-heading"/>
    <w:basedOn w:val="a0"/>
    <w:rsid w:val="00BC64E6"/>
  </w:style>
  <w:style w:type="character" w:customStyle="1" w:styleId="rsbtntext">
    <w:name w:val="rsbtn_text"/>
    <w:basedOn w:val="a0"/>
    <w:rsid w:val="00BC64E6"/>
  </w:style>
  <w:style w:type="character" w:customStyle="1" w:styleId="nlmarticle-title">
    <w:name w:val="nlm_article-title"/>
    <w:basedOn w:val="a0"/>
    <w:rsid w:val="00BC64E6"/>
  </w:style>
  <w:style w:type="character" w:customStyle="1" w:styleId="nlmcontrib-group">
    <w:name w:val="nlm_contrib-group"/>
    <w:basedOn w:val="a0"/>
    <w:rsid w:val="00BC64E6"/>
  </w:style>
  <w:style w:type="character" w:customStyle="1" w:styleId="contribdegrees">
    <w:name w:val="contribdegrees"/>
    <w:basedOn w:val="a0"/>
    <w:rsid w:val="00BC64E6"/>
  </w:style>
  <w:style w:type="character" w:customStyle="1" w:styleId="orcid-icon">
    <w:name w:val="orcid-icon"/>
    <w:basedOn w:val="a0"/>
    <w:rsid w:val="00BC64E6"/>
  </w:style>
  <w:style w:type="character" w:customStyle="1" w:styleId="a8">
    <w:name w:val="Абзац списка Знак"/>
    <w:aliases w:val="Bullet List Знак,FooterText Знак,numbered Знак,List Paragraph Знак,Абзац с отступом Знак,маркированный Знак,Bullets Знак,List Paragraph (numbered (a)) Знак,NUMBERED PARAGRAPH Знак,List Paragraph 1 Знак,List_Paragraph Знак"/>
    <w:link w:val="a7"/>
    <w:qFormat/>
    <w:locked/>
    <w:rsid w:val="00257E27"/>
  </w:style>
  <w:style w:type="table" w:customStyle="1" w:styleId="12">
    <w:name w:val="Сетка таблицы1"/>
    <w:uiPriority w:val="59"/>
    <w:qFormat/>
    <w:rsid w:val="00257E2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7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1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5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6294/saludcyt2024.576" TargetMode="External"/><Relationship Id="rId13" Type="http://schemas.openxmlformats.org/officeDocument/2006/relationships/hyperlink" Target="https://doi.org/10.3329/bjms.v24i4.84689" TargetMode="External"/><Relationship Id="rId18" Type="http://schemas.openxmlformats.org/officeDocument/2006/relationships/hyperlink" Target="https://www.doi.org/10.53511/pharmkaz.2023.14.14.002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newjournal.ssmu.kz/publication/authors/articles/?arrFilter_pf%5BAUTHOR%5D=11229&amp;set_filter=%D0%9F%D0%BE%D0%B8%D1%81%D0%BA&amp;set_filter=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5812/archcid-146073" TargetMode="External"/><Relationship Id="rId17" Type="http://schemas.openxmlformats.org/officeDocument/2006/relationships/hyperlink" Target="https://doi.org/10.53511/pharmkaz.2023.67.96.009" TargetMode="External"/><Relationship Id="rId25" Type="http://schemas.openxmlformats.org/officeDocument/2006/relationships/hyperlink" Target="https://newjournal.ssmu.kz/publication/authors/articles/?arrFilter_pf%5BAUTHOR%5D=319&amp;set_filter=%D0%9F%D0%BE%D0%B8%D1%81%D0%BA&amp;set_filter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6212/2227-1937.2024.66.47.001" TargetMode="External"/><Relationship Id="rId20" Type="http://schemas.openxmlformats.org/officeDocument/2006/relationships/hyperlink" Target="https://newjournal.ssmu.kz/publication/530/2025-1-146-156/10.34689/SH.2024.27.1.0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cei/uxad121" TargetMode="External"/><Relationship Id="rId24" Type="http://schemas.openxmlformats.org/officeDocument/2006/relationships/hyperlink" Target="https://newjournal.ssmu.kz/publication/authors/articles/?arrFilter_pf%5BAUTHOR%5D=11231&amp;set_filter=%D0%9F%D0%BE%D0%B8%D1%81%D0%BA&amp;set_filter=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6212/2227-1937.2024.40.91.002" TargetMode="External"/><Relationship Id="rId23" Type="http://schemas.openxmlformats.org/officeDocument/2006/relationships/hyperlink" Target="https://newjournal.ssmu.kz/publication/authors/articles/?arrFilter_pf%5BAUTHOR%5D=6437&amp;set_filter=%D0%9F%D0%BE%D0%B8%D1%81%D0%BA&amp;set_filter=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16/j.ypmed.2024.108011" TargetMode="External"/><Relationship Id="rId19" Type="http://schemas.openxmlformats.org/officeDocument/2006/relationships/hyperlink" Target="http://pharmkaz.kz/2022/10/24/reproduktivnoe-i-somaticheskoe-zdorove-zhenshhin-fertilnogo-vozrasta-v-ekologicheski-neblagopriyatnyx-regionax-turkestanskoj-obla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86/s12905-024-03369-5" TargetMode="External"/><Relationship Id="rId14" Type="http://schemas.openxmlformats.org/officeDocument/2006/relationships/hyperlink" Target="https://doi.org/10.1080/20565623.2025.2599726" TargetMode="External"/><Relationship Id="rId22" Type="http://schemas.openxmlformats.org/officeDocument/2006/relationships/hyperlink" Target="https://newjournal.ssmu.kz/publication/authors/articles/?arrFilter_pf%5BAUTHOR%5D=11230&amp;set_filter=%D0%9F%D0%BE%D0%B8%D1%81%D0%BA&amp;set_filter=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Куралбаева</dc:creator>
  <cp:lastModifiedBy>1</cp:lastModifiedBy>
  <cp:revision>16</cp:revision>
  <cp:lastPrinted>2026-02-26T09:01:00Z</cp:lastPrinted>
  <dcterms:created xsi:type="dcterms:W3CDTF">2026-02-08T17:22:00Z</dcterms:created>
  <dcterms:modified xsi:type="dcterms:W3CDTF">2026-02-26T09:02:00Z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2024-12-09T07:41:53Z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065c45fe-165e-4235-ba79-8b9f3c63ceb7</vt:lpwstr>
  </property>
  <property fmtid="{D5CDD505-2E9C-101B-9397-08002B2CF9AE}" pid="8" name="MSIP_Label_defa4170-0d19-0005-0004-bc88714345d2_ContentBits">
    <vt:lpwstr>0</vt:lpwstr>
  </property>
</Properties>
</file>